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E8587">
      <w:pPr>
        <w:spacing w:line="580" w:lineRule="exact"/>
        <w:jc w:val="right"/>
        <w:rPr>
          <w:rFonts w:ascii="仿宋_GB2312" w:eastAsia="仿宋_GB2312"/>
          <w:color w:val="000000" w:themeColor="text1"/>
          <w:sz w:val="32"/>
          <w:szCs w:val="32"/>
          <w:shd w:val="clear" w:color="auto" w:fill="FFFFFF"/>
          <w14:textFill>
            <w14:solidFill>
              <w14:schemeClr w14:val="tx1"/>
            </w14:solidFill>
          </w14:textFill>
        </w:rPr>
      </w:pPr>
    </w:p>
    <w:p w14:paraId="2667E917">
      <w:pPr>
        <w:spacing w:line="580" w:lineRule="exact"/>
        <w:jc w:val="right"/>
        <w:rPr>
          <w:rFonts w:ascii="仿宋_GB2312" w:eastAsia="仿宋_GB2312"/>
          <w:color w:val="000000" w:themeColor="text1"/>
          <w:sz w:val="32"/>
          <w:szCs w:val="32"/>
          <w:shd w:val="clear" w:color="auto" w:fill="FFFFFF"/>
          <w14:textFill>
            <w14:solidFill>
              <w14:schemeClr w14:val="tx1"/>
            </w14:solidFill>
          </w14:textFill>
        </w:rPr>
      </w:pPr>
      <w:bookmarkStart w:id="2" w:name="_GoBack"/>
      <w:bookmarkEnd w:id="2"/>
    </w:p>
    <w:p w14:paraId="6008A883">
      <w:pPr>
        <w:spacing w:line="580" w:lineRule="exact"/>
        <w:jc w:val="right"/>
        <w:rPr>
          <w:rFonts w:ascii="仿宋_GB2312" w:eastAsia="仿宋_GB2312"/>
          <w:color w:val="000000" w:themeColor="text1"/>
          <w:sz w:val="32"/>
          <w:szCs w:val="32"/>
          <w:shd w:val="clear" w:color="auto" w:fill="FFFFFF"/>
          <w14:textFill>
            <w14:solidFill>
              <w14:schemeClr w14:val="tx1"/>
            </w14:solidFill>
          </w14:textFill>
        </w:rPr>
      </w:pPr>
    </w:p>
    <w:p w14:paraId="54BC3985">
      <w:pPr>
        <w:spacing w:line="580" w:lineRule="exact"/>
        <w:jc w:val="right"/>
        <w:rPr>
          <w:rFonts w:ascii="仿宋_GB2312" w:eastAsia="仿宋_GB2312"/>
          <w:color w:val="000000" w:themeColor="text1"/>
          <w:sz w:val="32"/>
          <w:szCs w:val="32"/>
          <w:shd w:val="clear" w:color="auto" w:fill="FFFFFF"/>
          <w14:textFill>
            <w14:solidFill>
              <w14:schemeClr w14:val="tx1"/>
            </w14:solidFill>
          </w14:textFill>
        </w:rPr>
      </w:pPr>
    </w:p>
    <w:p w14:paraId="6F323524">
      <w:pPr>
        <w:spacing w:line="580" w:lineRule="exact"/>
        <w:jc w:val="right"/>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浙职赛委办〔</w:t>
      </w:r>
      <w:r>
        <w:rPr>
          <w:rFonts w:ascii="Times New Roman" w:hAnsi="Times New Roman" w:eastAsia="仿宋_GB2312"/>
          <w:color w:val="000000" w:themeColor="text1"/>
          <w:sz w:val="32"/>
          <w:szCs w:val="32"/>
          <w:shd w:val="clear" w:color="auto" w:fill="FFFFFF"/>
          <w14:textFill>
            <w14:solidFill>
              <w14:schemeClr w14:val="tx1"/>
            </w14:solidFill>
          </w14:textFill>
        </w:rPr>
        <w:t>202</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5</w:t>
      </w:r>
      <w:r>
        <w:rPr>
          <w:rFonts w:hint="eastAsia" w:ascii="仿宋_GB2312" w:eastAsia="仿宋_GB2312"/>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olor w:val="000000" w:themeColor="text1"/>
          <w:sz w:val="32"/>
          <w:szCs w:val="32"/>
          <w:shd w:val="clear" w:color="auto" w:fill="FFFFFF"/>
          <w:lang w:val="en-US" w:eastAsia="zh-CN"/>
          <w14:textFill>
            <w14:solidFill>
              <w14:schemeClr w14:val="tx1"/>
            </w14:solidFill>
          </w14:textFill>
        </w:rPr>
        <w:t>1</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3</w:t>
      </w:r>
      <w:r>
        <w:rPr>
          <w:rFonts w:hint="eastAsia" w:ascii="仿宋_GB2312" w:eastAsia="仿宋_GB2312"/>
          <w:color w:val="000000" w:themeColor="text1"/>
          <w:sz w:val="32"/>
          <w:szCs w:val="32"/>
          <w:shd w:val="clear" w:color="auto" w:fill="FFFFFF"/>
          <w14:textFill>
            <w14:solidFill>
              <w14:schemeClr w14:val="tx1"/>
            </w14:solidFill>
          </w14:textFill>
        </w:rPr>
        <w:t>号</w:t>
      </w:r>
    </w:p>
    <w:p w14:paraId="78B503DC">
      <w:pPr>
        <w:widowControl/>
        <w:spacing w:line="580" w:lineRule="exact"/>
        <w:jc w:val="center"/>
        <w:rPr>
          <w:rFonts w:ascii="方正小标宋简体" w:hAnsi="仿宋" w:eastAsia="方正小标宋简体"/>
          <w:sz w:val="36"/>
          <w:szCs w:val="36"/>
        </w:rPr>
      </w:pPr>
    </w:p>
    <w:p w14:paraId="1CAB0738">
      <w:pPr>
        <w:spacing w:line="580" w:lineRule="exact"/>
        <w:jc w:val="center"/>
        <w:rPr>
          <w:rFonts w:ascii="方正小标宋简体" w:eastAsia="方正小标宋简体"/>
          <w:sz w:val="42"/>
          <w:szCs w:val="42"/>
        </w:rPr>
      </w:pPr>
      <w:r>
        <w:rPr>
          <w:rFonts w:ascii="方正小标宋简体" w:eastAsia="方正小标宋简体"/>
          <w:sz w:val="42"/>
          <w:szCs w:val="42"/>
        </w:rPr>
        <w:t>浙江省中等职业学校职业能力大赛组委会办公室</w:t>
      </w:r>
    </w:p>
    <w:p w14:paraId="498396FF">
      <w:pPr>
        <w:spacing w:line="580" w:lineRule="exact"/>
        <w:jc w:val="center"/>
        <w:rPr>
          <w:rFonts w:ascii="方正小标宋简体" w:eastAsia="方正小标宋简体"/>
          <w:sz w:val="42"/>
          <w:szCs w:val="42"/>
        </w:rPr>
      </w:pPr>
      <w:r>
        <w:rPr>
          <w:rFonts w:ascii="方正小标宋简体" w:eastAsia="方正小标宋简体"/>
          <w:sz w:val="42"/>
          <w:szCs w:val="42"/>
        </w:rPr>
        <w:t>关于举办2025年浙江省中等职业学校职业能力</w:t>
      </w:r>
    </w:p>
    <w:p w14:paraId="2426F142">
      <w:pPr>
        <w:spacing w:line="580" w:lineRule="exact"/>
        <w:jc w:val="center"/>
        <w:rPr>
          <w:rFonts w:ascii="方正小标宋简体" w:eastAsia="方正小标宋简体"/>
          <w:sz w:val="42"/>
          <w:szCs w:val="42"/>
        </w:rPr>
      </w:pPr>
      <w:r>
        <w:rPr>
          <w:rFonts w:ascii="方正小标宋简体" w:eastAsia="方正小标宋简体"/>
          <w:sz w:val="42"/>
          <w:szCs w:val="42"/>
        </w:rPr>
        <w:t>大赛（学生技术技能类）</w:t>
      </w:r>
      <w:r>
        <w:rPr>
          <w:rFonts w:hint="eastAsia" w:ascii="方正小标宋简体" w:eastAsia="方正小标宋简体"/>
          <w:sz w:val="42"/>
          <w:szCs w:val="42"/>
        </w:rPr>
        <w:t>“</w:t>
      </w:r>
      <w:r>
        <w:rPr>
          <w:rFonts w:ascii="方正小标宋简体" w:eastAsia="方正小标宋简体"/>
          <w:sz w:val="42"/>
          <w:szCs w:val="42"/>
        </w:rPr>
        <w:t>美术造型</w:t>
      </w:r>
      <w:r>
        <w:rPr>
          <w:rFonts w:hint="eastAsia" w:ascii="方正小标宋简体" w:eastAsia="方正小标宋简体"/>
          <w:sz w:val="42"/>
          <w:szCs w:val="42"/>
        </w:rPr>
        <w:t>”</w:t>
      </w:r>
    </w:p>
    <w:p w14:paraId="653D4B64">
      <w:pPr>
        <w:spacing w:line="580" w:lineRule="exact"/>
        <w:jc w:val="center"/>
        <w:rPr>
          <w:rFonts w:ascii="方正小标宋简体" w:eastAsia="方正小标宋简体"/>
          <w:sz w:val="42"/>
          <w:szCs w:val="42"/>
        </w:rPr>
      </w:pPr>
      <w:r>
        <w:rPr>
          <w:rFonts w:ascii="方正小标宋简体" w:eastAsia="方正小标宋简体"/>
          <w:sz w:val="42"/>
          <w:szCs w:val="42"/>
        </w:rPr>
        <w:t>项目比赛的通知</w:t>
      </w:r>
    </w:p>
    <w:p w14:paraId="103CA7AC">
      <w:pPr>
        <w:adjustRightInd w:val="0"/>
        <w:spacing w:line="580" w:lineRule="exact"/>
        <w:ind w:left="-105" w:leftChars="-50" w:right="-105" w:rightChars="-50"/>
        <w:jc w:val="center"/>
        <w:rPr>
          <w:rFonts w:ascii="方正小标宋简体" w:hAnsi="Times New Roman" w:eastAsia="方正小标宋简体"/>
          <w:sz w:val="38"/>
          <w:szCs w:val="38"/>
        </w:rPr>
      </w:pPr>
    </w:p>
    <w:p w14:paraId="3C1BEE23">
      <w:pPr>
        <w:autoSpaceDE w:val="0"/>
        <w:autoSpaceDN w:val="0"/>
        <w:adjustRightInd w:val="0"/>
        <w:spacing w:line="580" w:lineRule="exact"/>
        <w:rPr>
          <w:rFonts w:ascii="Times New Roman" w:hAnsi="Times New Roman" w:eastAsia="仿宋_GB2312"/>
          <w:sz w:val="32"/>
          <w:szCs w:val="32"/>
        </w:rPr>
      </w:pPr>
      <w:r>
        <w:rPr>
          <w:rFonts w:hint="eastAsia" w:ascii="Times New Roman" w:hAnsi="Times New Roman" w:eastAsia="仿宋_GB2312"/>
          <w:sz w:val="32"/>
          <w:szCs w:val="32"/>
        </w:rPr>
        <w:t>各设区市教育局、有关学校：</w:t>
      </w:r>
    </w:p>
    <w:p w14:paraId="757AECA8">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w:t>
      </w:r>
      <w:bookmarkStart w:id="0" w:name="OLE_LINK3"/>
      <w:r>
        <w:rPr>
          <w:rFonts w:hint="eastAsia" w:ascii="Times New Roman" w:hAnsi="Times New Roman" w:eastAsia="仿宋_GB2312"/>
          <w:sz w:val="32"/>
          <w:szCs w:val="32"/>
        </w:rPr>
        <w:t>浙江省中等职业学校职业能力大赛组委会关于做好2025年浙江省中等职业学校职业能力大赛的通知</w:t>
      </w:r>
      <w:bookmarkEnd w:id="0"/>
      <w:r>
        <w:rPr>
          <w:rFonts w:hint="eastAsia" w:ascii="Times New Roman" w:hAnsi="Times New Roman" w:eastAsia="仿宋_GB2312"/>
          <w:sz w:val="32"/>
          <w:szCs w:val="32"/>
        </w:rPr>
        <w:t>》（</w:t>
      </w:r>
      <w:r>
        <w:rPr>
          <w:rFonts w:hint="eastAsia" w:ascii="Times New Roman" w:hAnsi="Times New Roman" w:eastAsia="仿宋_GB2312"/>
          <w:kern w:val="0"/>
          <w:sz w:val="32"/>
          <w:szCs w:val="32"/>
        </w:rPr>
        <w:t>浙中职赛委〔</w:t>
      </w:r>
      <w:r>
        <w:rPr>
          <w:rFonts w:ascii="Times New Roman" w:hAnsi="Times New Roman" w:eastAsia="仿宋_GB2312"/>
          <w:kern w:val="0"/>
          <w:sz w:val="32"/>
          <w:szCs w:val="32"/>
        </w:rPr>
        <w:t>2025</w:t>
      </w:r>
      <w:r>
        <w:rPr>
          <w:rFonts w:hint="eastAsia" w:ascii="Times New Roman" w:hAnsi="Times New Roman" w:eastAsia="仿宋_GB2312"/>
          <w:kern w:val="0"/>
          <w:sz w:val="32"/>
          <w:szCs w:val="32"/>
        </w:rPr>
        <w:t>〕</w:t>
      </w:r>
      <w:r>
        <w:rPr>
          <w:rFonts w:ascii="Times New Roman" w:hAnsi="Times New Roman" w:eastAsia="仿宋_GB2312"/>
          <w:kern w:val="0"/>
          <w:sz w:val="32"/>
          <w:szCs w:val="32"/>
        </w:rPr>
        <w:t>1</w:t>
      </w:r>
      <w:r>
        <w:rPr>
          <w:rFonts w:hint="eastAsia" w:ascii="Times New Roman" w:hAnsi="Times New Roman" w:eastAsia="仿宋_GB2312"/>
          <w:kern w:val="0"/>
          <w:sz w:val="32"/>
          <w:szCs w:val="32"/>
        </w:rPr>
        <w:t>号</w:t>
      </w:r>
      <w:r>
        <w:rPr>
          <w:rFonts w:hint="eastAsia" w:ascii="Times New Roman" w:hAnsi="Times New Roman" w:eastAsia="仿宋_GB2312"/>
          <w:sz w:val="32"/>
          <w:szCs w:val="32"/>
        </w:rPr>
        <w:t>）的要求，</w:t>
      </w:r>
      <w:r>
        <w:rPr>
          <w:rFonts w:ascii="Times New Roman" w:hAnsi="Times New Roman" w:eastAsia="仿宋_GB2312"/>
          <w:sz w:val="32"/>
          <w:szCs w:val="32"/>
        </w:rPr>
        <w:t>经研究，决定于202</w:t>
      </w:r>
      <w:r>
        <w:rPr>
          <w:rFonts w:hint="eastAsia" w:ascii="Times New Roman" w:hAnsi="Times New Roman" w:eastAsia="仿宋_GB2312"/>
          <w:sz w:val="32"/>
          <w:szCs w:val="32"/>
        </w:rPr>
        <w:t>5</w:t>
      </w:r>
      <w:r>
        <w:rPr>
          <w:rFonts w:ascii="Times New Roman" w:hAnsi="Times New Roman" w:eastAsia="仿宋_GB2312"/>
          <w:sz w:val="32"/>
          <w:szCs w:val="32"/>
        </w:rPr>
        <w:t>年4月在杭州</w:t>
      </w:r>
      <w:r>
        <w:rPr>
          <w:rFonts w:hint="eastAsia" w:ascii="Times New Roman" w:hAnsi="Times New Roman" w:eastAsia="仿宋_GB2312"/>
          <w:sz w:val="32"/>
          <w:szCs w:val="32"/>
        </w:rPr>
        <w:t>市</w:t>
      </w:r>
      <w:r>
        <w:rPr>
          <w:rFonts w:ascii="Times New Roman" w:hAnsi="Times New Roman" w:eastAsia="仿宋_GB2312"/>
          <w:sz w:val="32"/>
          <w:szCs w:val="32"/>
        </w:rPr>
        <w:t>举</w:t>
      </w:r>
      <w:r>
        <w:rPr>
          <w:rFonts w:hint="eastAsia" w:ascii="Times New Roman" w:hAnsi="Times New Roman" w:eastAsia="仿宋_GB2312"/>
          <w:sz w:val="32"/>
          <w:szCs w:val="32"/>
        </w:rPr>
        <w:t>办浙江省中等职业学校职业能力大赛（学生技术技能类）“美术造型”项目比赛。现将比赛有关事项通知如下：</w:t>
      </w:r>
    </w:p>
    <w:p w14:paraId="0C07BF80">
      <w:pPr>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一、比赛内容和要求</w:t>
      </w:r>
    </w:p>
    <w:p w14:paraId="00C8966D">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详见赛项技术文件（附件</w:t>
      </w:r>
      <w:r>
        <w:rPr>
          <w:rFonts w:ascii="Times New Roman" w:hAnsi="Times New Roman" w:eastAsia="仿宋_GB2312"/>
          <w:sz w:val="32"/>
          <w:szCs w:val="32"/>
        </w:rPr>
        <w:t>1</w:t>
      </w:r>
      <w:r>
        <w:rPr>
          <w:rFonts w:hint="eastAsia" w:ascii="Times New Roman" w:hAnsi="Times New Roman" w:eastAsia="仿宋_GB2312"/>
          <w:sz w:val="32"/>
          <w:szCs w:val="32"/>
        </w:rPr>
        <w:t>）。</w:t>
      </w:r>
    </w:p>
    <w:p w14:paraId="2CEE096B">
      <w:pPr>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二、参赛方法和奖项设置</w:t>
      </w:r>
    </w:p>
    <w:p w14:paraId="335A1D9B">
      <w:pPr>
        <w:adjustRightInd w:val="0"/>
        <w:snapToGrid w:val="0"/>
        <w:spacing w:line="580" w:lineRule="exact"/>
        <w:ind w:firstLine="640" w:firstLineChars="200"/>
        <w:rPr>
          <w:rFonts w:ascii="楷体_GB2312" w:hAnsi="Times New Roman" w:eastAsia="楷体_GB2312"/>
          <w:sz w:val="32"/>
          <w:szCs w:val="32"/>
        </w:rPr>
      </w:pPr>
      <w:r>
        <w:rPr>
          <w:rFonts w:hint="eastAsia" w:ascii="楷体_GB2312" w:hAnsi="Times New Roman" w:eastAsia="楷体_GB2312"/>
          <w:sz w:val="32"/>
          <w:szCs w:val="32"/>
        </w:rPr>
        <w:t>（一）</w:t>
      </w:r>
      <w:r>
        <w:rPr>
          <w:rFonts w:hint="eastAsia" w:ascii="楷体_GB2312" w:hAnsi="Times New Roman" w:eastAsia="楷体_GB2312"/>
          <w:sz w:val="32"/>
          <w:szCs w:val="32"/>
        </w:rPr>
        <w:t>参赛方法</w:t>
      </w:r>
    </w:p>
    <w:p w14:paraId="694881A0">
      <w:pPr>
        <w:widowControl/>
        <w:spacing w:line="580" w:lineRule="exact"/>
        <w:ind w:firstLine="640" w:firstLineChars="200"/>
        <w:jc w:val="left"/>
        <w:rPr>
          <w:rFonts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本赛项为团体赛。以设区市为单位组队报名，每市限报</w:t>
      </w:r>
      <w:r>
        <w:rPr>
          <w:rFonts w:ascii="Times New Roman" w:hAnsi="Times New Roman" w:eastAsia="仿宋_GB2312"/>
          <w:sz w:val="32"/>
          <w:szCs w:val="32"/>
        </w:rPr>
        <w:t>3支参赛</w:t>
      </w:r>
      <w:r>
        <w:rPr>
          <w:rFonts w:hint="eastAsia" w:ascii="Times New Roman" w:hAnsi="Times New Roman" w:eastAsia="仿宋_GB2312"/>
          <w:sz w:val="32"/>
          <w:szCs w:val="32"/>
        </w:rPr>
        <w:t>队，</w:t>
      </w:r>
      <w:r>
        <w:rPr>
          <w:rFonts w:hint="eastAsia" w:ascii="Times New Roman" w:hAnsi="Times New Roman" w:eastAsia="仿宋_GB2312" w:cs="Times New Roman"/>
          <w:sz w:val="32"/>
          <w:szCs w:val="32"/>
        </w:rPr>
        <w:t>每校限报</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支参赛队。每队由</w:t>
      </w:r>
      <w:r>
        <w:rPr>
          <w:rFonts w:ascii="Times New Roman" w:hAnsi="Times New Roman" w:eastAsia="仿宋_GB2312"/>
          <w:sz w:val="32"/>
          <w:szCs w:val="32"/>
        </w:rPr>
        <w:t>2</w:t>
      </w:r>
      <w:r>
        <w:rPr>
          <w:rFonts w:hint="eastAsia" w:ascii="Times New Roman" w:hAnsi="Times New Roman" w:eastAsia="仿宋_GB2312" w:cs="Times New Roman"/>
          <w:sz w:val="32"/>
          <w:szCs w:val="32"/>
        </w:rPr>
        <w:t>名选手组成，可配备</w:t>
      </w:r>
      <w:r>
        <w:rPr>
          <w:rFonts w:ascii="Times New Roman" w:hAnsi="Times New Roman" w:eastAsia="仿宋_GB2312"/>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名指导教师，不得跨校组队。</w:t>
      </w:r>
      <w:r>
        <w:rPr>
          <w:rFonts w:hint="eastAsia" w:eastAsia="仿宋_GB2312"/>
          <w:sz w:val="32"/>
          <w:szCs w:val="32"/>
        </w:rPr>
        <w:t>各设区市需确定</w:t>
      </w:r>
      <w:r>
        <w:rPr>
          <w:rFonts w:eastAsia="仿宋_GB2312"/>
          <w:sz w:val="32"/>
          <w:szCs w:val="32"/>
        </w:rPr>
        <w:t>1</w:t>
      </w:r>
      <w:r>
        <w:rPr>
          <w:rFonts w:hint="eastAsia" w:eastAsia="仿宋_GB2312"/>
          <w:sz w:val="32"/>
          <w:szCs w:val="32"/>
        </w:rPr>
        <w:t>名领队</w:t>
      </w:r>
      <w:r>
        <w:rPr>
          <w:rFonts w:hint="eastAsia" w:ascii="Times New Roman" w:hAnsi="Times New Roman" w:eastAsia="仿宋_GB2312"/>
          <w:sz w:val="32"/>
          <w:szCs w:val="32"/>
        </w:rPr>
        <w:t>，负责本市代表队的报名、组织及联络工作。</w:t>
      </w:r>
    </w:p>
    <w:p w14:paraId="5B060683">
      <w:pPr>
        <w:widowControl/>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仿宋_GB2312" w:eastAsia="仿宋_GB2312"/>
          <w:sz w:val="32"/>
          <w:szCs w:val="32"/>
        </w:rPr>
        <w:t>参赛选手须为中等职业学校全日制一至三年级在籍学生，五年制高职一至三年级(含三年级)学生可报名参加，</w:t>
      </w:r>
      <w:r>
        <w:rPr>
          <w:rFonts w:hint="eastAsia" w:eastAsia="仿宋_GB2312"/>
          <w:color w:val="000000"/>
          <w:sz w:val="32"/>
          <w:szCs w:val="32"/>
        </w:rPr>
        <w:t>年龄不超过</w:t>
      </w:r>
      <w:r>
        <w:rPr>
          <w:rFonts w:ascii="Times New Roman" w:hAnsi="Times New Roman" w:eastAsia="仿宋_GB2312"/>
          <w:sz w:val="32"/>
          <w:szCs w:val="32"/>
        </w:rPr>
        <w:t>21</w:t>
      </w:r>
      <w:r>
        <w:rPr>
          <w:rFonts w:hint="eastAsia" w:eastAsia="仿宋_GB2312"/>
          <w:color w:val="000000"/>
          <w:sz w:val="32"/>
          <w:szCs w:val="32"/>
        </w:rPr>
        <w:t>周岁（年龄计算截止时间以</w:t>
      </w:r>
      <w:r>
        <w:rPr>
          <w:rFonts w:ascii="Times New Roman" w:hAnsi="Times New Roman" w:eastAsia="仿宋_GB2312"/>
          <w:sz w:val="32"/>
          <w:szCs w:val="32"/>
        </w:rPr>
        <w:t>2025</w:t>
      </w:r>
      <w:r>
        <w:rPr>
          <w:rFonts w:hint="eastAsia" w:eastAsia="仿宋_GB2312"/>
          <w:color w:val="000000"/>
          <w:sz w:val="32"/>
          <w:szCs w:val="32"/>
        </w:rPr>
        <w:t>年</w:t>
      </w:r>
      <w:r>
        <w:rPr>
          <w:rFonts w:ascii="Times New Roman" w:hAnsi="Times New Roman" w:eastAsia="仿宋_GB2312"/>
          <w:sz w:val="32"/>
          <w:szCs w:val="32"/>
        </w:rPr>
        <w:t>5</w:t>
      </w:r>
      <w:r>
        <w:rPr>
          <w:rFonts w:hint="eastAsia" w:eastAsia="仿宋_GB2312"/>
          <w:color w:val="000000"/>
          <w:sz w:val="32"/>
          <w:szCs w:val="32"/>
        </w:rPr>
        <w:t>月</w:t>
      </w:r>
      <w:r>
        <w:rPr>
          <w:rFonts w:ascii="Times New Roman" w:hAnsi="Times New Roman" w:eastAsia="仿宋_GB2312"/>
          <w:sz w:val="32"/>
          <w:szCs w:val="32"/>
        </w:rPr>
        <w:t>1</w:t>
      </w:r>
      <w:r>
        <w:rPr>
          <w:rFonts w:hint="eastAsia" w:eastAsia="仿宋_GB2312"/>
          <w:color w:val="000000"/>
          <w:sz w:val="32"/>
          <w:szCs w:val="32"/>
        </w:rPr>
        <w:t>日为准）。凡在往届世界职业院校技能大赛争夺赛中职组“美术造型”赛项获金牌的选手，不</w:t>
      </w:r>
      <w:r>
        <w:rPr>
          <w:rFonts w:eastAsia="仿宋_GB2312"/>
          <w:color w:val="000000"/>
          <w:sz w:val="32"/>
          <w:szCs w:val="32"/>
        </w:rPr>
        <w:t>能报名</w:t>
      </w:r>
      <w:r>
        <w:rPr>
          <w:rFonts w:hint="eastAsia" w:eastAsia="仿宋_GB2312"/>
          <w:color w:val="000000"/>
          <w:sz w:val="32"/>
          <w:szCs w:val="32"/>
        </w:rPr>
        <w:t>参加本赛项。</w:t>
      </w:r>
    </w:p>
    <w:p w14:paraId="696C67FA">
      <w:pPr>
        <w:widowControl/>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hint="eastAsia" w:ascii="Times New Roman" w:hAnsi="Times New Roman" w:eastAsia="仿宋_GB2312"/>
          <w:sz w:val="32"/>
          <w:szCs w:val="32"/>
        </w:rPr>
        <w:t>报名确认后，参赛队不得随意更换比赛选手或指导教师。</w:t>
      </w:r>
      <w:r>
        <w:rPr>
          <w:rFonts w:ascii="Times New Roman" w:hAnsi="Times New Roman" w:eastAsia="仿宋_GB2312"/>
          <w:sz w:val="32"/>
          <w:szCs w:val="32"/>
        </w:rPr>
        <w:t>若特殊情况需要更换比赛选手</w:t>
      </w:r>
      <w:r>
        <w:rPr>
          <w:rFonts w:hint="eastAsia" w:ascii="Times New Roman" w:hAnsi="Times New Roman" w:eastAsia="仿宋_GB2312"/>
          <w:sz w:val="32"/>
          <w:szCs w:val="32"/>
        </w:rPr>
        <w:t>，须由市级教育行政部门于开赛</w:t>
      </w:r>
      <w:r>
        <w:rPr>
          <w:rFonts w:ascii="Times New Roman" w:hAnsi="Times New Roman" w:eastAsia="仿宋_GB2312"/>
          <w:sz w:val="32"/>
          <w:szCs w:val="32"/>
        </w:rPr>
        <w:t>5</w:t>
      </w:r>
      <w:r>
        <w:rPr>
          <w:rFonts w:hint="eastAsia" w:ascii="Times New Roman" w:hAnsi="Times New Roman" w:eastAsia="仿宋_GB2312"/>
          <w:sz w:val="32"/>
          <w:szCs w:val="32"/>
        </w:rPr>
        <w:t>个工作日之前出具书面说明，经大赛组委会办公室核实后予以更换。</w:t>
      </w:r>
    </w:p>
    <w:p w14:paraId="5A1F7C2D">
      <w:pPr>
        <w:widowControl/>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各地教育行政部门负责本地区参赛学生的资格审查工作，并保存相关证明材料的复印件，以备查阅。不符合报名资格的学生不得参赛，一经发现即取消参赛资格，追回已经获得的有关荣誉及证书，同时对相关责任人及单位进行通报批评。</w:t>
      </w:r>
    </w:p>
    <w:p w14:paraId="65E9A3DD">
      <w:pPr>
        <w:widowControl/>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各</w:t>
      </w:r>
      <w:r>
        <w:rPr>
          <w:rFonts w:ascii="Times New Roman" w:hAnsi="Times New Roman" w:eastAsia="仿宋_GB2312"/>
          <w:sz w:val="32"/>
          <w:szCs w:val="32"/>
        </w:rPr>
        <w:t>参赛队</w:t>
      </w:r>
      <w:r>
        <w:rPr>
          <w:rFonts w:hint="eastAsia" w:ascii="Times New Roman" w:hAnsi="Times New Roman" w:eastAsia="仿宋_GB2312"/>
          <w:sz w:val="32"/>
          <w:szCs w:val="32"/>
        </w:rPr>
        <w:t>须为每位参赛选手购买大赛期间的人身意外伤害保险，并对所有参赛选手、指导教师进行安全教育，加强安全管理。</w:t>
      </w:r>
    </w:p>
    <w:p w14:paraId="78839672">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（二）请各参赛学校于</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年</w:t>
      </w:r>
      <w:r>
        <w:rPr>
          <w:rFonts w:hint="eastAsia" w:ascii="Times New Roman" w:hAnsi="Times New Roman" w:eastAsia="仿宋_GB2312"/>
          <w:sz w:val="32"/>
          <w:szCs w:val="32"/>
        </w:rPr>
        <w:t>3月25日前登入浙江省中等职业学校职业能力大赛管理平台</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https://jnds.zjedusri.com.cn/</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完成报名，逾期不予受理。</w:t>
      </w:r>
    </w:p>
    <w:p w14:paraId="635CEC48">
      <w:pPr>
        <w:adjustRightIn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（三）本次比赛设团体一、二、三等奖，以参赛队伍总数为基数，获</w:t>
      </w:r>
      <w:r>
        <w:rPr>
          <w:rFonts w:ascii="Times New Roman" w:eastAsia="仿宋_GB2312"/>
          <w:kern w:val="0"/>
          <w:sz w:val="32"/>
          <w:szCs w:val="32"/>
        </w:rPr>
        <w:t>奖比例分别为10%、20%、30%（小数点后四舍五入）。</w:t>
      </w:r>
    </w:p>
    <w:p w14:paraId="48191C1F">
      <w:pPr>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三、比赛时间和地点</w:t>
      </w:r>
    </w:p>
    <w:p w14:paraId="277CB586">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报到时间和地点。</w:t>
      </w:r>
    </w:p>
    <w:p w14:paraId="50742519">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时间：</w:t>
      </w: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9</w:t>
      </w:r>
      <w:r>
        <w:rPr>
          <w:rFonts w:ascii="Times New Roman" w:hAnsi="Times New Roman" w:eastAsia="仿宋_GB2312"/>
          <w:sz w:val="32"/>
          <w:szCs w:val="32"/>
        </w:rPr>
        <w:t>日13:00</w:t>
      </w:r>
      <w:r>
        <w:rPr>
          <w:rFonts w:hint="eastAsia" w:ascii="Times New Roman" w:hAnsi="Times New Roman" w:eastAsia="仿宋_GB2312"/>
          <w:sz w:val="32"/>
          <w:szCs w:val="32"/>
        </w:rPr>
        <w:t>—</w:t>
      </w:r>
      <w:r>
        <w:rPr>
          <w:rFonts w:ascii="Times New Roman" w:hAnsi="Times New Roman" w:eastAsia="仿宋_GB2312"/>
          <w:sz w:val="32"/>
          <w:szCs w:val="32"/>
        </w:rPr>
        <w:t>14:30</w:t>
      </w:r>
      <w:r>
        <w:rPr>
          <w:rFonts w:hint="eastAsia" w:ascii="Times New Roman" w:hAnsi="Times New Roman" w:eastAsia="仿宋_GB2312"/>
          <w:sz w:val="32"/>
          <w:szCs w:val="32"/>
        </w:rPr>
        <w:t>。</w:t>
      </w:r>
    </w:p>
    <w:p w14:paraId="3D4BDD68">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地点：浙江商业职业技术学院</w:t>
      </w:r>
      <w:r>
        <w:rPr>
          <w:rFonts w:ascii="Times New Roman" w:hAnsi="Times New Roman" w:eastAsia="仿宋_GB2312"/>
          <w:sz w:val="32"/>
          <w:szCs w:val="32"/>
        </w:rPr>
        <w:t>9</w:t>
      </w:r>
      <w:r>
        <w:rPr>
          <w:rFonts w:hint="eastAsia" w:ascii="Times New Roman" w:hAnsi="Times New Roman" w:eastAsia="仿宋_GB2312"/>
          <w:sz w:val="32"/>
          <w:szCs w:val="32"/>
        </w:rPr>
        <w:t>号楼二楼中庭（杭州市滨江区滨文路</w:t>
      </w:r>
      <w:r>
        <w:rPr>
          <w:rFonts w:ascii="Times New Roman" w:hAnsi="Times New Roman" w:eastAsia="仿宋_GB2312"/>
          <w:sz w:val="32"/>
          <w:szCs w:val="32"/>
        </w:rPr>
        <w:t>470</w:t>
      </w:r>
      <w:r>
        <w:rPr>
          <w:rFonts w:hint="eastAsia" w:ascii="Times New Roman" w:hAnsi="Times New Roman" w:eastAsia="仿宋_GB2312"/>
          <w:sz w:val="32"/>
          <w:szCs w:val="32"/>
        </w:rPr>
        <w:t>号）。</w:t>
      </w:r>
    </w:p>
    <w:p w14:paraId="0A4831A0">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比赛时间和地点。</w:t>
      </w:r>
    </w:p>
    <w:p w14:paraId="4A64F2E5">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时间：</w:t>
      </w:r>
      <w:r>
        <w:rPr>
          <w:rFonts w:ascii="Times New Roman" w:hAnsi="Times New Roman" w:eastAsia="仿宋_GB2312"/>
          <w:sz w:val="32"/>
          <w:szCs w:val="32"/>
        </w:rPr>
        <w:t>202</w:t>
      </w:r>
      <w:r>
        <w:rPr>
          <w:rFonts w:hint="eastAsia" w:ascii="Times New Roman" w:hAnsi="Times New Roman" w:eastAsia="仿宋_GB2312"/>
          <w:sz w:val="32"/>
          <w:szCs w:val="32"/>
        </w:rPr>
        <w:t>5年4月10日全天。</w:t>
      </w:r>
    </w:p>
    <w:p w14:paraId="3AA9F8C2">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地点：浙江商业职业技术学院9号楼六楼考场。</w:t>
      </w:r>
    </w:p>
    <w:p w14:paraId="0BE5B0B1">
      <w:pPr>
        <w:autoSpaceDE w:val="0"/>
        <w:autoSpaceDN w:val="0"/>
        <w:adjustRightInd w:val="0"/>
        <w:spacing w:line="580" w:lineRule="exact"/>
        <w:ind w:firstLine="640" w:firstLineChars="200"/>
        <w:rPr>
          <w:rFonts w:ascii="黑体" w:hAnsi="黑体" w:eastAsia="黑体"/>
          <w:sz w:val="32"/>
          <w:szCs w:val="32"/>
        </w:rPr>
      </w:pPr>
      <w:r>
        <w:rPr>
          <w:rFonts w:hint="eastAsia" w:ascii="黑体" w:hAnsi="黑体" w:eastAsia="黑体"/>
          <w:sz w:val="32"/>
          <w:szCs w:val="32"/>
        </w:rPr>
        <w:t>四、其他</w:t>
      </w:r>
    </w:p>
    <w:p w14:paraId="78BCD429">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1.比赛不收取报名费和参赛费，比赛期间承办校已为参赛师生预订住宿房源，交通及食宿费用自理，</w:t>
      </w:r>
      <w:bookmarkStart w:id="1" w:name="OLE_LINK11"/>
      <w:r>
        <w:rPr>
          <w:rFonts w:ascii="Times New Roman" w:hAnsi="Times New Roman" w:eastAsia="仿宋_GB2312"/>
          <w:sz w:val="32"/>
          <w:szCs w:val="32"/>
        </w:rPr>
        <w:t>详见</w:t>
      </w:r>
      <w:bookmarkEnd w:id="1"/>
      <w:r>
        <w:rPr>
          <w:rFonts w:ascii="Times New Roman" w:hAnsi="Times New Roman" w:eastAsia="仿宋_GB2312"/>
          <w:sz w:val="32"/>
          <w:szCs w:val="32"/>
        </w:rPr>
        <w:t>服务指南（附件2）。</w:t>
      </w:r>
    </w:p>
    <w:p w14:paraId="1996DA80">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赛务联系人：</w:t>
      </w:r>
      <w:r>
        <w:rPr>
          <w:rFonts w:ascii="Times New Roman" w:hAnsi="Times New Roman" w:eastAsia="仿宋_GB2312"/>
          <w:sz w:val="32"/>
          <w:szCs w:val="32"/>
        </w:rPr>
        <w:t>何老师，057158108254</w:t>
      </w:r>
      <w:r>
        <w:rPr>
          <w:rFonts w:hint="eastAsia" w:ascii="Times New Roman" w:hAnsi="Times New Roman" w:eastAsia="仿宋_GB2312"/>
          <w:sz w:val="32"/>
          <w:szCs w:val="32"/>
        </w:rPr>
        <w:t>、</w:t>
      </w:r>
      <w:r>
        <w:rPr>
          <w:rFonts w:ascii="Times New Roman" w:hAnsi="Times New Roman" w:eastAsia="仿宋_GB2312"/>
          <w:sz w:val="32"/>
          <w:szCs w:val="32"/>
        </w:rPr>
        <w:t xml:space="preserve">13757164651 </w:t>
      </w:r>
      <w:r>
        <w:rPr>
          <w:rFonts w:hint="eastAsia" w:ascii="Times New Roman" w:hAnsi="Times New Roman" w:eastAsia="仿宋_GB2312"/>
          <w:sz w:val="32"/>
          <w:szCs w:val="32"/>
        </w:rPr>
        <w:t>；张老师</w:t>
      </w:r>
      <w:r>
        <w:rPr>
          <w:rFonts w:ascii="Times New Roman" w:hAnsi="Times New Roman" w:eastAsia="仿宋_GB2312"/>
          <w:sz w:val="32"/>
          <w:szCs w:val="32"/>
        </w:rPr>
        <w:t>，15967110301</w:t>
      </w:r>
      <w:r>
        <w:rPr>
          <w:rFonts w:hint="eastAsia" w:ascii="Times New Roman" w:hAnsi="Times New Roman" w:eastAsia="仿宋_GB2312"/>
          <w:sz w:val="32"/>
          <w:szCs w:val="32"/>
        </w:rPr>
        <w:t>，通信地址：杭州市滨江区滨文路</w:t>
      </w:r>
      <w:r>
        <w:rPr>
          <w:rFonts w:ascii="Times New Roman" w:hAnsi="Times New Roman" w:eastAsia="仿宋_GB2312"/>
          <w:sz w:val="32"/>
          <w:szCs w:val="32"/>
        </w:rPr>
        <w:t>470</w:t>
      </w:r>
      <w:r>
        <w:rPr>
          <w:rFonts w:hint="eastAsia" w:ascii="Times New Roman" w:hAnsi="Times New Roman" w:eastAsia="仿宋_GB2312"/>
          <w:sz w:val="32"/>
          <w:szCs w:val="32"/>
        </w:rPr>
        <w:t>号浙江商业职业技术学院艺术设计学院。</w:t>
      </w:r>
    </w:p>
    <w:p w14:paraId="58A2FCC4">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为便于做好赛事答疑和相关联络工作，请各市领队扫码加入钉钉群：</w:t>
      </w:r>
      <w:r>
        <w:rPr>
          <w:rFonts w:ascii="Times New Roman" w:hAnsi="Times New Roman" w:eastAsia="仿宋_GB2312"/>
          <w:sz w:val="32"/>
          <w:szCs w:val="32"/>
        </w:rPr>
        <w:t>202</w:t>
      </w:r>
      <w:r>
        <w:rPr>
          <w:rFonts w:hint="eastAsia" w:ascii="Times New Roman" w:hAnsi="Times New Roman" w:eastAsia="仿宋_GB2312"/>
          <w:sz w:val="32"/>
          <w:szCs w:val="32"/>
        </w:rPr>
        <w:t xml:space="preserve">5年中职美术造型赛项联络群。 </w:t>
      </w:r>
    </w:p>
    <w:p w14:paraId="13105432">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drawing>
          <wp:anchor distT="0" distB="0" distL="114300" distR="114300" simplePos="0" relativeHeight="251659264" behindDoc="0" locked="0" layoutInCell="1" allowOverlap="1">
            <wp:simplePos x="0" y="0"/>
            <wp:positionH relativeFrom="column">
              <wp:posOffset>2174240</wp:posOffset>
            </wp:positionH>
            <wp:positionV relativeFrom="paragraph">
              <wp:posOffset>113030</wp:posOffset>
            </wp:positionV>
            <wp:extent cx="1671955" cy="2107565"/>
            <wp:effectExtent l="0" t="0" r="5080" b="7620"/>
            <wp:wrapNone/>
            <wp:docPr id="5" name="图片 5" descr="12981740536150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981740536150_.pic_hd"/>
                    <pic:cNvPicPr>
                      <a:picLocks noChangeAspect="1"/>
                    </pic:cNvPicPr>
                  </pic:nvPicPr>
                  <pic:blipFill>
                    <a:blip r:embed="rId4"/>
                    <a:stretch>
                      <a:fillRect/>
                    </a:stretch>
                  </pic:blipFill>
                  <pic:spPr>
                    <a:xfrm>
                      <a:off x="0" y="0"/>
                      <a:ext cx="1671674" cy="2107503"/>
                    </a:xfrm>
                    <a:prstGeom prst="rect">
                      <a:avLst/>
                    </a:prstGeom>
                  </pic:spPr>
                </pic:pic>
              </a:graphicData>
            </a:graphic>
          </wp:anchor>
        </w:drawing>
      </w:r>
    </w:p>
    <w:p w14:paraId="56DC382E">
      <w:pPr>
        <w:adjustRightInd w:val="0"/>
        <w:snapToGrid w:val="0"/>
        <w:spacing w:line="580" w:lineRule="exact"/>
        <w:rPr>
          <w:rFonts w:ascii="Times New Roman" w:hAnsi="Times New Roman" w:eastAsia="仿宋_GB2312"/>
          <w:sz w:val="32"/>
          <w:szCs w:val="32"/>
        </w:rPr>
      </w:pPr>
    </w:p>
    <w:p w14:paraId="6B8DB012">
      <w:pPr>
        <w:adjustRightInd w:val="0"/>
        <w:snapToGrid w:val="0"/>
        <w:spacing w:line="580" w:lineRule="exact"/>
        <w:ind w:firstLine="640" w:firstLineChars="200"/>
        <w:rPr>
          <w:rFonts w:ascii="Times New Roman" w:hAnsi="Times New Roman" w:eastAsia="仿宋_GB2312"/>
          <w:sz w:val="32"/>
          <w:szCs w:val="32"/>
        </w:rPr>
      </w:pPr>
    </w:p>
    <w:p w14:paraId="329518B0">
      <w:pPr>
        <w:adjustRightInd w:val="0"/>
        <w:snapToGrid w:val="0"/>
        <w:spacing w:line="580" w:lineRule="exact"/>
        <w:ind w:left="1699" w:leftChars="305" w:hanging="1059" w:hangingChars="331"/>
        <w:jc w:val="left"/>
        <w:rPr>
          <w:rFonts w:ascii="Times New Roman" w:hAnsi="Times New Roman" w:eastAsia="仿宋_GB2312"/>
          <w:sz w:val="32"/>
          <w:szCs w:val="32"/>
        </w:rPr>
      </w:pPr>
      <w:r>
        <w:rPr>
          <w:rFonts w:hint="eastAsia" w:ascii="Times New Roman" w:hAnsi="Times New Roman" w:eastAsia="仿宋_GB2312"/>
          <w:sz w:val="32"/>
          <w:szCs w:val="32"/>
        </w:rPr>
        <w:t>附件</w:t>
      </w:r>
      <w:r>
        <w:rPr>
          <w:rFonts w:ascii="Times New Roman" w:hAnsi="Times New Roman" w:eastAsia="仿宋_GB2312"/>
          <w:sz w:val="32"/>
          <w:szCs w:val="32"/>
        </w:rPr>
        <w:t>：1.202</w:t>
      </w:r>
      <w:r>
        <w:rPr>
          <w:rFonts w:hint="eastAsia" w:ascii="Times New Roman" w:hAnsi="Times New Roman" w:eastAsia="仿宋_GB2312"/>
          <w:sz w:val="32"/>
          <w:szCs w:val="32"/>
        </w:rPr>
        <w:t>5年浙江省中等职业学校职业能力大赛（学生技术技能类）“美术造型”赛项技术文件</w:t>
      </w:r>
    </w:p>
    <w:p w14:paraId="34675FB8">
      <w:pPr>
        <w:adjustRightInd w:val="0"/>
        <w:snapToGrid w:val="0"/>
        <w:spacing w:line="580" w:lineRule="exact"/>
        <w:ind w:left="1696" w:leftChars="741" w:hanging="140" w:hangingChars="44"/>
        <w:jc w:val="left"/>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202</w:t>
      </w:r>
      <w:r>
        <w:rPr>
          <w:rFonts w:hint="eastAsia" w:ascii="Times New Roman" w:hAnsi="Times New Roman" w:eastAsia="仿宋_GB2312"/>
          <w:sz w:val="32"/>
          <w:szCs w:val="32"/>
        </w:rPr>
        <w:t>5年浙江省中等职业学校职业能力大赛（学生技术技能类）“美术造型”赛项服务指南</w:t>
      </w:r>
    </w:p>
    <w:p w14:paraId="3F82D6C4">
      <w:pPr>
        <w:adjustRightInd w:val="0"/>
        <w:snapToGrid w:val="0"/>
        <w:spacing w:line="580" w:lineRule="exact"/>
        <w:ind w:right="298" w:rightChars="142" w:firstLine="640" w:firstLineChars="200"/>
        <w:jc w:val="right"/>
        <w:rPr>
          <w:rFonts w:ascii="Times New Roman" w:hAnsi="Times New Roman" w:eastAsia="仿宋_GB2312"/>
          <w:sz w:val="32"/>
          <w:szCs w:val="32"/>
        </w:rPr>
      </w:pPr>
    </w:p>
    <w:p w14:paraId="2CFA596E">
      <w:pPr>
        <w:adjustRightInd w:val="0"/>
        <w:snapToGrid w:val="0"/>
        <w:spacing w:line="580" w:lineRule="exact"/>
        <w:ind w:right="298" w:rightChars="142" w:firstLine="1280" w:firstLineChars="400"/>
        <w:jc w:val="righ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浙江省中等职业学校职业能力大赛组委会办公室</w:t>
      </w:r>
      <w:r>
        <w:rPr>
          <w:rFonts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14:textFill>
            <w14:solidFill>
              <w14:schemeClr w14:val="tx1"/>
            </w14:solidFill>
          </w14:textFill>
        </w:rPr>
        <w:t>5年</w:t>
      </w: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月2</w:t>
      </w: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日</w:t>
      </w:r>
    </w:p>
    <w:p w14:paraId="21FB1A0B">
      <w:pPr>
        <w:adjustRightInd w:val="0"/>
        <w:snapToGrid w:val="0"/>
        <w:spacing w:line="336" w:lineRule="auto"/>
        <w:jc w:val="left"/>
        <w:rPr>
          <w:rFonts w:ascii="黑体" w:hAnsi="黑体" w:eastAsia="黑体"/>
          <w:bCs/>
          <w:sz w:val="32"/>
          <w:szCs w:val="32"/>
        </w:rPr>
      </w:pPr>
      <w:r>
        <w:rPr>
          <w:rFonts w:ascii="仿宋_GB2312" w:hAnsi="仿宋" w:eastAsia="仿宋_GB2312"/>
          <w:sz w:val="28"/>
          <w:szCs w:val="28"/>
        </w:rPr>
        <w:br w:type="page"/>
      </w:r>
      <w:r>
        <w:rPr>
          <w:rFonts w:hint="eastAsia" w:ascii="黑体" w:hAnsi="黑体" w:eastAsia="黑体"/>
          <w:bCs/>
          <w:sz w:val="32"/>
          <w:szCs w:val="32"/>
        </w:rPr>
        <w:t>附件</w:t>
      </w:r>
      <w:r>
        <w:rPr>
          <w:rFonts w:ascii="黑体" w:hAnsi="黑体" w:eastAsia="黑体"/>
          <w:bCs/>
          <w:sz w:val="32"/>
          <w:szCs w:val="32"/>
        </w:rPr>
        <w:t>1</w:t>
      </w:r>
    </w:p>
    <w:p w14:paraId="5A0254E5">
      <w:pPr>
        <w:spacing w:line="520" w:lineRule="exact"/>
        <w:ind w:left="-105" w:leftChars="-50" w:right="-105" w:rightChars="-50"/>
        <w:jc w:val="center"/>
        <w:rPr>
          <w:rFonts w:ascii="方正小标宋简体" w:hAnsi="Times New Roman" w:eastAsia="方正小标宋简体"/>
          <w:sz w:val="32"/>
          <w:szCs w:val="44"/>
        </w:rPr>
      </w:pPr>
      <w:r>
        <w:rPr>
          <w:rFonts w:ascii="Times New Roman" w:hAnsi="Times New Roman" w:eastAsia="方正小标宋简体"/>
          <w:sz w:val="32"/>
          <w:szCs w:val="44"/>
        </w:rPr>
        <w:t>202</w:t>
      </w:r>
      <w:r>
        <w:rPr>
          <w:rFonts w:hint="eastAsia" w:ascii="Times New Roman" w:hAnsi="Times New Roman" w:eastAsia="方正小标宋简体"/>
          <w:sz w:val="32"/>
          <w:szCs w:val="44"/>
        </w:rPr>
        <w:t>5</w:t>
      </w:r>
      <w:r>
        <w:rPr>
          <w:rFonts w:hint="eastAsia" w:ascii="方正小标宋简体" w:hAnsi="Times New Roman" w:eastAsia="方正小标宋简体"/>
          <w:sz w:val="32"/>
          <w:szCs w:val="44"/>
        </w:rPr>
        <w:t>年浙江省中等职业学校职业能力大赛（学生技术技能类）</w:t>
      </w:r>
    </w:p>
    <w:p w14:paraId="5DD08D91">
      <w:pPr>
        <w:spacing w:line="520" w:lineRule="exact"/>
        <w:jc w:val="center"/>
        <w:rPr>
          <w:rFonts w:ascii="方正小标宋简体" w:hAnsi="Times New Roman" w:eastAsia="方正小标宋简体"/>
          <w:sz w:val="32"/>
          <w:szCs w:val="44"/>
        </w:rPr>
      </w:pPr>
      <w:r>
        <w:rPr>
          <w:rFonts w:hint="eastAsia" w:ascii="方正小标宋简体" w:hAnsi="Times New Roman" w:eastAsia="方正小标宋简体"/>
          <w:sz w:val="32"/>
          <w:szCs w:val="44"/>
        </w:rPr>
        <w:t>“美术造型”赛项技术文件</w:t>
      </w:r>
    </w:p>
    <w:p w14:paraId="3CBCB96D">
      <w:pPr>
        <w:pStyle w:val="6"/>
        <w:rPr>
          <w:rFonts w:ascii="Times New Roman"/>
          <w:sz w:val="9"/>
        </w:rPr>
      </w:pPr>
    </w:p>
    <w:p w14:paraId="6571E108">
      <w:pPr>
        <w:spacing w:before="54"/>
        <w:ind w:left="460"/>
        <w:rPr>
          <w:rFonts w:ascii="黑体" w:hAnsi="黑体" w:eastAsia="黑体"/>
          <w:b/>
          <w:bCs/>
          <w:sz w:val="32"/>
        </w:rPr>
      </w:pPr>
      <w:r>
        <w:rPr>
          <w:rFonts w:ascii="黑体" w:hAnsi="黑体" w:eastAsia="黑体"/>
          <w:b/>
          <w:bCs/>
          <w:w w:val="95"/>
          <w:sz w:val="32"/>
        </w:rPr>
        <w:t>一、赛项信息</w:t>
      </w:r>
    </w:p>
    <w:p w14:paraId="698B23F4">
      <w:pPr>
        <w:pStyle w:val="6"/>
        <w:spacing w:before="7"/>
        <w:rPr>
          <w:sz w:val="14"/>
        </w:rPr>
      </w:pPr>
    </w:p>
    <w:tbl>
      <w:tblPr>
        <w:tblStyle w:val="15"/>
        <w:tblW w:w="8836"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1382"/>
        <w:gridCol w:w="1417"/>
        <w:gridCol w:w="561"/>
        <w:gridCol w:w="3748"/>
      </w:tblGrid>
      <w:tr w14:paraId="70FF1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8836" w:type="dxa"/>
            <w:gridSpan w:val="5"/>
            <w:shd w:val="clear" w:color="auto" w:fill="auto"/>
            <w:vAlign w:val="center"/>
          </w:tcPr>
          <w:p w14:paraId="23927F4C">
            <w:pPr>
              <w:autoSpaceDE w:val="0"/>
              <w:autoSpaceDN w:val="0"/>
              <w:adjustRightInd w:val="0"/>
              <w:snapToGrid w:val="0"/>
              <w:jc w:val="center"/>
              <w:rPr>
                <w:rFonts w:ascii="仿宋" w:hAnsi="仿宋" w:eastAsia="仿宋"/>
                <w:b/>
                <w:sz w:val="24"/>
              </w:rPr>
            </w:pPr>
            <w:r>
              <w:rPr>
                <w:rFonts w:hint="eastAsia" w:ascii="仿宋" w:hAnsi="仿宋" w:eastAsia="仿宋" w:cs="仿宋_GB2312"/>
                <w:b/>
                <w:sz w:val="24"/>
              </w:rPr>
              <w:t>赛项类别</w:t>
            </w:r>
          </w:p>
        </w:tc>
      </w:tr>
      <w:tr w14:paraId="0A108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8836" w:type="dxa"/>
            <w:gridSpan w:val="5"/>
            <w:shd w:val="clear" w:color="auto" w:fill="auto"/>
            <w:vAlign w:val="center"/>
          </w:tcPr>
          <w:p w14:paraId="3A4340ED">
            <w:pPr>
              <w:autoSpaceDE w:val="0"/>
              <w:autoSpaceDN w:val="0"/>
              <w:adjustRightInd w:val="0"/>
              <w:snapToGrid w:val="0"/>
              <w:jc w:val="center"/>
              <w:rPr>
                <w:rFonts w:ascii="仿宋" w:hAnsi="仿宋" w:eastAsia="仿宋"/>
                <w:sz w:val="24"/>
              </w:rPr>
            </w:pPr>
            <w:r>
              <w:rPr>
                <w:rFonts w:ascii="Times New Roman" w:hAnsi="Times New Roman" w:eastAsia="仿宋"/>
                <w:sz w:val="24"/>
              </w:rPr>
              <w:sym w:font="Wingdings 2" w:char="0052"/>
            </w:r>
            <w:r>
              <w:rPr>
                <w:rFonts w:ascii="仿宋" w:hAnsi="仿宋" w:eastAsia="仿宋" w:cs="仿宋_GB2312"/>
                <w:sz w:val="24"/>
              </w:rPr>
              <w:t xml:space="preserve"> 每年赛</w:t>
            </w:r>
            <w:r>
              <w:rPr>
                <w:rFonts w:ascii="仿宋" w:hAnsi="仿宋" w:eastAsia="仿宋" w:cs="仿宋_GB2312"/>
                <w:sz w:val="24"/>
              </w:rPr>
              <w:tab/>
            </w:r>
            <w:r>
              <w:rPr>
                <w:rFonts w:hint="eastAsia" w:ascii="仿宋" w:hAnsi="仿宋" w:eastAsia="仿宋" w:cs="仿宋_GB2312"/>
                <w:sz w:val="24"/>
              </w:rPr>
              <w:t>□</w:t>
            </w:r>
            <w:r>
              <w:rPr>
                <w:rFonts w:ascii="仿宋" w:hAnsi="仿宋" w:eastAsia="仿宋" w:cs="仿宋_GB2312"/>
                <w:sz w:val="24"/>
              </w:rPr>
              <w:t>隔年赛（</w:t>
            </w:r>
            <w:r>
              <w:rPr>
                <w:rFonts w:hint="eastAsia" w:ascii="仿宋" w:hAnsi="仿宋" w:eastAsia="仿宋" w:cs="仿宋_GB2312"/>
                <w:sz w:val="24"/>
              </w:rPr>
              <w:t>□</w:t>
            </w:r>
            <w:r>
              <w:rPr>
                <w:rFonts w:ascii="仿宋" w:hAnsi="仿宋" w:eastAsia="仿宋" w:cs="仿宋_GB2312"/>
                <w:sz w:val="24"/>
              </w:rPr>
              <w:t>单数年/</w:t>
            </w:r>
            <w:r>
              <w:rPr>
                <w:rFonts w:hint="eastAsia" w:ascii="仿宋" w:hAnsi="仿宋" w:eastAsia="仿宋" w:cs="仿宋_GB2312"/>
                <w:sz w:val="24"/>
              </w:rPr>
              <w:t>□</w:t>
            </w:r>
            <w:r>
              <w:rPr>
                <w:rFonts w:ascii="仿宋" w:hAnsi="仿宋" w:eastAsia="仿宋" w:cs="仿宋_GB2312"/>
                <w:sz w:val="24"/>
              </w:rPr>
              <w:t>双数年）</w:t>
            </w:r>
          </w:p>
        </w:tc>
      </w:tr>
      <w:tr w14:paraId="3428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8836" w:type="dxa"/>
            <w:gridSpan w:val="5"/>
            <w:shd w:val="clear" w:color="auto" w:fill="auto"/>
            <w:vAlign w:val="center"/>
          </w:tcPr>
          <w:p w14:paraId="277C533A">
            <w:pPr>
              <w:autoSpaceDE w:val="0"/>
              <w:autoSpaceDN w:val="0"/>
              <w:adjustRightInd w:val="0"/>
              <w:snapToGrid w:val="0"/>
              <w:jc w:val="center"/>
              <w:rPr>
                <w:rFonts w:ascii="Microsoft YaHei UI" w:eastAsia="Microsoft YaHei UI"/>
                <w:b/>
                <w:sz w:val="24"/>
              </w:rPr>
            </w:pPr>
            <w:r>
              <w:rPr>
                <w:rFonts w:hint="eastAsia" w:ascii="仿宋" w:hAnsi="仿宋" w:eastAsia="仿宋" w:cs="仿宋_GB2312"/>
                <w:b/>
                <w:sz w:val="24"/>
              </w:rPr>
              <w:t>赛项组别</w:t>
            </w:r>
          </w:p>
        </w:tc>
      </w:tr>
      <w:tr w14:paraId="77025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8836" w:type="dxa"/>
            <w:gridSpan w:val="5"/>
            <w:shd w:val="clear" w:color="auto" w:fill="auto"/>
            <w:vAlign w:val="center"/>
          </w:tcPr>
          <w:p w14:paraId="294D007D">
            <w:pPr>
              <w:autoSpaceDE w:val="0"/>
              <w:autoSpaceDN w:val="0"/>
              <w:adjustRightInd w:val="0"/>
              <w:snapToGrid w:val="0"/>
              <w:jc w:val="center"/>
              <w:rPr>
                <w:sz w:val="24"/>
              </w:rPr>
            </w:pPr>
            <w:r>
              <w:rPr>
                <w:rFonts w:ascii="Times New Roman" w:hAnsi="Times New Roman" w:eastAsia="仿宋"/>
                <w:sz w:val="24"/>
              </w:rPr>
              <w:sym w:font="Wingdings 2" w:char="0052"/>
            </w:r>
            <w:r>
              <w:rPr>
                <w:rFonts w:ascii="仿宋" w:hAnsi="仿宋" w:eastAsia="仿宋" w:cs="仿宋_GB2312"/>
                <w:sz w:val="24"/>
              </w:rPr>
              <w:t xml:space="preserve"> 中等职业教育</w:t>
            </w:r>
            <w:r>
              <w:rPr>
                <w:rFonts w:ascii="仿宋" w:hAnsi="仿宋" w:eastAsia="仿宋" w:cs="仿宋_GB2312"/>
                <w:sz w:val="24"/>
              </w:rPr>
              <w:tab/>
            </w:r>
            <w:r>
              <w:rPr>
                <w:rFonts w:ascii="仿宋" w:hAnsi="仿宋" w:eastAsia="仿宋" w:cs="仿宋_GB2312"/>
                <w:sz w:val="24"/>
              </w:rPr>
              <w:t>□高等职业教育</w:t>
            </w:r>
          </w:p>
        </w:tc>
      </w:tr>
      <w:tr w14:paraId="4181E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8836" w:type="dxa"/>
            <w:gridSpan w:val="5"/>
            <w:shd w:val="clear" w:color="auto" w:fill="auto"/>
            <w:vAlign w:val="center"/>
          </w:tcPr>
          <w:p w14:paraId="65F71FEC">
            <w:pPr>
              <w:autoSpaceDE w:val="0"/>
              <w:autoSpaceDN w:val="0"/>
              <w:adjustRightInd w:val="0"/>
              <w:snapToGrid w:val="0"/>
              <w:ind w:firstLine="1080" w:firstLineChars="450"/>
              <w:rPr>
                <w:sz w:val="24"/>
              </w:rPr>
            </w:pPr>
            <w:r>
              <w:rPr>
                <w:rFonts w:ascii="Times New Roman" w:hAnsi="Times New Roman" w:eastAsia="仿宋"/>
                <w:sz w:val="24"/>
              </w:rPr>
              <w:sym w:font="Wingdings 2" w:char="0052"/>
            </w:r>
            <w:r>
              <w:rPr>
                <w:rFonts w:ascii="仿宋" w:hAnsi="仿宋" w:eastAsia="仿宋" w:cs="仿宋_GB2312"/>
                <w:sz w:val="24"/>
              </w:rPr>
              <w:t xml:space="preserve"> 学生赛（</w:t>
            </w:r>
            <w:r>
              <w:rPr>
                <w:rFonts w:ascii="Times New Roman" w:hAnsi="Times New Roman" w:eastAsia="仿宋"/>
                <w:sz w:val="24"/>
              </w:rPr>
              <w:sym w:font="Wingdings 2" w:char="00A3"/>
            </w:r>
            <w:r>
              <w:rPr>
                <w:rFonts w:ascii="仿宋" w:hAnsi="仿宋" w:eastAsia="仿宋" w:cs="仿宋_GB2312"/>
                <w:sz w:val="24"/>
              </w:rPr>
              <w:t xml:space="preserve"> 个人/</w:t>
            </w:r>
            <w:r>
              <w:rPr>
                <w:rFonts w:ascii="Times New Roman" w:hAnsi="Times New Roman" w:eastAsia="仿宋"/>
                <w:sz w:val="24"/>
              </w:rPr>
              <w:sym w:font="Wingdings 2" w:char="0052"/>
            </w:r>
            <w:r>
              <w:rPr>
                <w:rFonts w:ascii="仿宋" w:hAnsi="仿宋" w:eastAsia="仿宋" w:cs="仿宋_GB2312"/>
                <w:sz w:val="24"/>
              </w:rPr>
              <w:t xml:space="preserve"> 团体） □教师赛（试点） □师生同赛（试点）</w:t>
            </w:r>
          </w:p>
        </w:tc>
      </w:tr>
      <w:tr w14:paraId="5C60F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4" w:hRule="atLeast"/>
        </w:trPr>
        <w:tc>
          <w:tcPr>
            <w:tcW w:w="8836" w:type="dxa"/>
            <w:gridSpan w:val="5"/>
            <w:shd w:val="clear" w:color="auto" w:fill="auto"/>
            <w:vAlign w:val="center"/>
          </w:tcPr>
          <w:p w14:paraId="75AED860">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涉及专业大类、专业类、专业及核心课程</w:t>
            </w:r>
          </w:p>
        </w:tc>
      </w:tr>
      <w:tr w14:paraId="4BDB4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shd w:val="clear" w:color="auto" w:fill="auto"/>
            <w:vAlign w:val="center"/>
          </w:tcPr>
          <w:p w14:paraId="5A451328">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专业大类</w:t>
            </w:r>
          </w:p>
        </w:tc>
        <w:tc>
          <w:tcPr>
            <w:tcW w:w="1382" w:type="dxa"/>
            <w:shd w:val="clear" w:color="auto" w:fill="auto"/>
            <w:vAlign w:val="center"/>
          </w:tcPr>
          <w:p w14:paraId="67AEB2E0">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专业类</w:t>
            </w:r>
          </w:p>
        </w:tc>
        <w:tc>
          <w:tcPr>
            <w:tcW w:w="1978" w:type="dxa"/>
            <w:gridSpan w:val="2"/>
            <w:shd w:val="clear" w:color="auto" w:fill="auto"/>
            <w:vAlign w:val="center"/>
          </w:tcPr>
          <w:p w14:paraId="7290DB8F">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专业名称</w:t>
            </w:r>
          </w:p>
        </w:tc>
        <w:tc>
          <w:tcPr>
            <w:tcW w:w="3748" w:type="dxa"/>
            <w:shd w:val="clear" w:color="auto" w:fill="auto"/>
            <w:vAlign w:val="center"/>
          </w:tcPr>
          <w:p w14:paraId="26561E59">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核心课程</w:t>
            </w:r>
          </w:p>
          <w:p w14:paraId="564B72A2">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（对应每个专业，</w:t>
            </w:r>
          </w:p>
          <w:p w14:paraId="3CAE8158">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明确涉及的专业核心课程）</w:t>
            </w:r>
          </w:p>
        </w:tc>
      </w:tr>
      <w:tr w14:paraId="275E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restart"/>
            <w:shd w:val="clear" w:color="auto" w:fill="auto"/>
            <w:vAlign w:val="center"/>
          </w:tcPr>
          <w:p w14:paraId="0BA46DA3">
            <w:pPr>
              <w:pStyle w:val="21"/>
              <w:jc w:val="center"/>
              <w:rPr>
                <w:rFonts w:ascii="仿宋" w:hAnsi="仿宋" w:eastAsia="仿宋"/>
                <w:sz w:val="24"/>
                <w:szCs w:val="24"/>
              </w:rPr>
            </w:pPr>
            <w:r>
              <w:rPr>
                <w:rFonts w:ascii="仿宋" w:hAnsi="仿宋" w:eastAsia="仿宋"/>
                <w:sz w:val="24"/>
                <w:szCs w:val="24"/>
              </w:rPr>
              <w:t>文化艺术</w:t>
            </w:r>
          </w:p>
        </w:tc>
        <w:tc>
          <w:tcPr>
            <w:tcW w:w="1382" w:type="dxa"/>
            <w:vMerge w:val="restart"/>
            <w:shd w:val="clear" w:color="auto" w:fill="auto"/>
            <w:vAlign w:val="center"/>
          </w:tcPr>
          <w:p w14:paraId="44C13D79">
            <w:pPr>
              <w:pStyle w:val="21"/>
              <w:jc w:val="center"/>
              <w:rPr>
                <w:rFonts w:ascii="仿宋" w:hAnsi="仿宋" w:eastAsia="仿宋"/>
                <w:sz w:val="24"/>
                <w:szCs w:val="24"/>
              </w:rPr>
            </w:pPr>
            <w:r>
              <w:rPr>
                <w:rFonts w:ascii="仿宋" w:hAnsi="仿宋" w:eastAsia="仿宋"/>
                <w:sz w:val="24"/>
                <w:szCs w:val="24"/>
              </w:rPr>
              <w:t>艺术设计类</w:t>
            </w:r>
          </w:p>
        </w:tc>
        <w:tc>
          <w:tcPr>
            <w:tcW w:w="1978" w:type="dxa"/>
            <w:gridSpan w:val="2"/>
            <w:vMerge w:val="restart"/>
            <w:shd w:val="clear" w:color="auto" w:fill="auto"/>
            <w:vAlign w:val="center"/>
          </w:tcPr>
          <w:p w14:paraId="759D8045">
            <w:pPr>
              <w:pStyle w:val="21"/>
              <w:jc w:val="center"/>
              <w:rPr>
                <w:rFonts w:ascii="仿宋" w:hAnsi="仿宋" w:eastAsia="仿宋"/>
                <w:sz w:val="24"/>
                <w:szCs w:val="24"/>
              </w:rPr>
            </w:pPr>
            <w:r>
              <w:rPr>
                <w:rFonts w:ascii="仿宋" w:hAnsi="仿宋" w:eastAsia="仿宋"/>
                <w:spacing w:val="-15"/>
                <w:sz w:val="24"/>
                <w:szCs w:val="24"/>
              </w:rPr>
              <w:t>工艺美术、绘画</w:t>
            </w:r>
          </w:p>
        </w:tc>
        <w:tc>
          <w:tcPr>
            <w:tcW w:w="3748" w:type="dxa"/>
            <w:shd w:val="clear" w:color="auto" w:fill="auto"/>
            <w:vAlign w:val="center"/>
          </w:tcPr>
          <w:p w14:paraId="278B24BF">
            <w:pPr>
              <w:pStyle w:val="21"/>
              <w:spacing w:before="35"/>
              <w:ind w:left="105" w:right="95"/>
              <w:jc w:val="center"/>
              <w:rPr>
                <w:rFonts w:ascii="仿宋" w:hAnsi="仿宋" w:eastAsia="仿宋"/>
                <w:sz w:val="24"/>
                <w:szCs w:val="24"/>
              </w:rPr>
            </w:pPr>
            <w:r>
              <w:rPr>
                <w:rFonts w:ascii="仿宋" w:hAnsi="仿宋" w:eastAsia="仿宋"/>
                <w:sz w:val="24"/>
                <w:szCs w:val="24"/>
              </w:rPr>
              <w:t>素描</w:t>
            </w:r>
          </w:p>
        </w:tc>
      </w:tr>
      <w:tr w14:paraId="35391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25E6C5FB">
            <w:pPr>
              <w:autoSpaceDE w:val="0"/>
              <w:autoSpaceDN w:val="0"/>
              <w:rPr>
                <w:rFonts w:ascii="仿宋" w:hAnsi="仿宋" w:eastAsia="仿宋"/>
                <w:sz w:val="24"/>
              </w:rPr>
            </w:pPr>
          </w:p>
        </w:tc>
        <w:tc>
          <w:tcPr>
            <w:tcW w:w="1382" w:type="dxa"/>
            <w:vMerge w:val="continue"/>
            <w:tcBorders>
              <w:top w:val="nil"/>
            </w:tcBorders>
            <w:shd w:val="clear" w:color="auto" w:fill="auto"/>
            <w:vAlign w:val="center"/>
          </w:tcPr>
          <w:p w14:paraId="219CD0A3">
            <w:pPr>
              <w:autoSpaceDE w:val="0"/>
              <w:autoSpaceDN w:val="0"/>
              <w:jc w:val="center"/>
              <w:rPr>
                <w:rFonts w:ascii="仿宋" w:hAnsi="仿宋" w:eastAsia="仿宋"/>
                <w:sz w:val="24"/>
              </w:rPr>
            </w:pPr>
          </w:p>
        </w:tc>
        <w:tc>
          <w:tcPr>
            <w:tcW w:w="1978" w:type="dxa"/>
            <w:gridSpan w:val="2"/>
            <w:vMerge w:val="continue"/>
            <w:tcBorders>
              <w:top w:val="nil"/>
            </w:tcBorders>
            <w:shd w:val="clear" w:color="auto" w:fill="auto"/>
            <w:vAlign w:val="center"/>
          </w:tcPr>
          <w:p w14:paraId="599603B6">
            <w:pPr>
              <w:autoSpaceDE w:val="0"/>
              <w:autoSpaceDN w:val="0"/>
              <w:jc w:val="center"/>
              <w:rPr>
                <w:rFonts w:ascii="仿宋" w:hAnsi="仿宋" w:eastAsia="仿宋"/>
                <w:sz w:val="24"/>
              </w:rPr>
            </w:pPr>
          </w:p>
        </w:tc>
        <w:tc>
          <w:tcPr>
            <w:tcW w:w="3748" w:type="dxa"/>
            <w:shd w:val="clear" w:color="auto" w:fill="auto"/>
            <w:vAlign w:val="center"/>
          </w:tcPr>
          <w:p w14:paraId="1D26E037">
            <w:pPr>
              <w:pStyle w:val="21"/>
              <w:spacing w:before="33"/>
              <w:ind w:left="105" w:right="95"/>
              <w:jc w:val="center"/>
              <w:rPr>
                <w:rFonts w:ascii="仿宋" w:hAnsi="仿宋" w:eastAsia="仿宋"/>
                <w:sz w:val="24"/>
                <w:szCs w:val="24"/>
              </w:rPr>
            </w:pPr>
            <w:r>
              <w:rPr>
                <w:rFonts w:ascii="仿宋" w:hAnsi="仿宋" w:eastAsia="仿宋"/>
                <w:sz w:val="24"/>
                <w:szCs w:val="24"/>
              </w:rPr>
              <w:t>色彩</w:t>
            </w:r>
          </w:p>
        </w:tc>
      </w:tr>
      <w:tr w14:paraId="3D2E9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3CD6605E">
            <w:pPr>
              <w:autoSpaceDE w:val="0"/>
              <w:autoSpaceDN w:val="0"/>
              <w:rPr>
                <w:rFonts w:ascii="仿宋" w:hAnsi="仿宋" w:eastAsia="仿宋"/>
                <w:sz w:val="24"/>
              </w:rPr>
            </w:pPr>
          </w:p>
        </w:tc>
        <w:tc>
          <w:tcPr>
            <w:tcW w:w="1382" w:type="dxa"/>
            <w:vMerge w:val="restart"/>
            <w:shd w:val="clear" w:color="auto" w:fill="auto"/>
            <w:vAlign w:val="center"/>
          </w:tcPr>
          <w:p w14:paraId="1AA26BD7">
            <w:pPr>
              <w:pStyle w:val="21"/>
              <w:jc w:val="center"/>
              <w:rPr>
                <w:rFonts w:ascii="仿宋" w:hAnsi="仿宋" w:eastAsia="仿宋"/>
                <w:sz w:val="24"/>
                <w:szCs w:val="24"/>
              </w:rPr>
            </w:pPr>
            <w:r>
              <w:rPr>
                <w:rFonts w:ascii="仿宋" w:hAnsi="仿宋" w:eastAsia="仿宋"/>
                <w:sz w:val="24"/>
                <w:szCs w:val="24"/>
              </w:rPr>
              <w:t>民族文</w:t>
            </w:r>
            <w:r>
              <w:rPr>
                <w:rFonts w:hint="eastAsia" w:ascii="仿宋" w:hAnsi="仿宋" w:eastAsia="仿宋"/>
                <w:sz w:val="24"/>
                <w:szCs w:val="24"/>
              </w:rPr>
              <w:t>化</w:t>
            </w:r>
            <w:r>
              <w:rPr>
                <w:rFonts w:ascii="仿宋" w:hAnsi="仿宋" w:eastAsia="仿宋"/>
                <w:sz w:val="24"/>
                <w:szCs w:val="24"/>
              </w:rPr>
              <w:t>艺术类</w:t>
            </w:r>
            <w:r>
              <w:rPr>
                <w:rFonts w:hint="eastAsia" w:ascii="仿宋" w:hAnsi="仿宋" w:eastAsia="仿宋"/>
                <w:sz w:val="24"/>
                <w:szCs w:val="24"/>
              </w:rPr>
              <w:t xml:space="preserve"> </w:t>
            </w:r>
          </w:p>
        </w:tc>
        <w:tc>
          <w:tcPr>
            <w:tcW w:w="1978" w:type="dxa"/>
            <w:gridSpan w:val="2"/>
            <w:vMerge w:val="restart"/>
            <w:shd w:val="clear" w:color="auto" w:fill="auto"/>
            <w:vAlign w:val="center"/>
          </w:tcPr>
          <w:p w14:paraId="6D3037E5">
            <w:pPr>
              <w:pStyle w:val="21"/>
              <w:jc w:val="both"/>
              <w:rPr>
                <w:rFonts w:ascii="仿宋" w:hAnsi="仿宋" w:eastAsia="仿宋"/>
                <w:sz w:val="24"/>
                <w:szCs w:val="24"/>
              </w:rPr>
            </w:pPr>
            <w:r>
              <w:rPr>
                <w:rFonts w:ascii="仿宋" w:hAnsi="仿宋" w:eastAsia="仿宋"/>
                <w:spacing w:val="-15"/>
                <w:sz w:val="24"/>
                <w:szCs w:val="24"/>
              </w:rPr>
              <w:t>民族美术、民族服装与饰品、民</w:t>
            </w:r>
            <w:r>
              <w:rPr>
                <w:rFonts w:ascii="仿宋" w:hAnsi="仿宋" w:eastAsia="仿宋"/>
                <w:sz w:val="24"/>
                <w:szCs w:val="24"/>
              </w:rPr>
              <w:t>族纺染织绣技</w:t>
            </w:r>
            <w:r>
              <w:rPr>
                <w:rFonts w:ascii="仿宋" w:hAnsi="仿宋" w:eastAsia="仿宋"/>
                <w:spacing w:val="-16"/>
                <w:sz w:val="24"/>
                <w:szCs w:val="24"/>
              </w:rPr>
              <w:t>艺、民间传统工艺、民族工艺品</w:t>
            </w:r>
            <w:r>
              <w:rPr>
                <w:rFonts w:ascii="仿宋" w:hAnsi="仿宋" w:eastAsia="仿宋"/>
                <w:sz w:val="24"/>
                <w:szCs w:val="24"/>
              </w:rPr>
              <w:t>设计与制作</w:t>
            </w:r>
          </w:p>
        </w:tc>
        <w:tc>
          <w:tcPr>
            <w:tcW w:w="3748" w:type="dxa"/>
            <w:shd w:val="clear" w:color="auto" w:fill="auto"/>
            <w:vAlign w:val="center"/>
          </w:tcPr>
          <w:p w14:paraId="08D0A8B8">
            <w:pPr>
              <w:pStyle w:val="21"/>
              <w:spacing w:before="36"/>
              <w:ind w:left="105" w:right="95"/>
              <w:jc w:val="center"/>
              <w:rPr>
                <w:rFonts w:ascii="仿宋" w:hAnsi="仿宋" w:eastAsia="仿宋"/>
                <w:sz w:val="24"/>
                <w:szCs w:val="24"/>
              </w:rPr>
            </w:pPr>
            <w:r>
              <w:rPr>
                <w:rFonts w:ascii="仿宋" w:hAnsi="仿宋" w:eastAsia="仿宋"/>
                <w:sz w:val="24"/>
                <w:szCs w:val="24"/>
              </w:rPr>
              <w:t>构成基础</w:t>
            </w:r>
          </w:p>
        </w:tc>
      </w:tr>
      <w:tr w14:paraId="2DC52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3084B2EF">
            <w:pPr>
              <w:autoSpaceDE w:val="0"/>
              <w:autoSpaceDN w:val="0"/>
              <w:rPr>
                <w:rFonts w:ascii="仿宋" w:hAnsi="仿宋" w:eastAsia="仿宋"/>
                <w:sz w:val="24"/>
              </w:rPr>
            </w:pPr>
          </w:p>
        </w:tc>
        <w:tc>
          <w:tcPr>
            <w:tcW w:w="1382" w:type="dxa"/>
            <w:vMerge w:val="continue"/>
            <w:tcBorders>
              <w:top w:val="nil"/>
            </w:tcBorders>
            <w:shd w:val="clear" w:color="auto" w:fill="auto"/>
            <w:vAlign w:val="center"/>
          </w:tcPr>
          <w:p w14:paraId="7E87BA0B">
            <w:pPr>
              <w:autoSpaceDE w:val="0"/>
              <w:autoSpaceDN w:val="0"/>
              <w:jc w:val="center"/>
              <w:rPr>
                <w:rFonts w:ascii="仿宋" w:hAnsi="仿宋" w:eastAsia="仿宋"/>
                <w:sz w:val="24"/>
              </w:rPr>
            </w:pPr>
          </w:p>
        </w:tc>
        <w:tc>
          <w:tcPr>
            <w:tcW w:w="1978" w:type="dxa"/>
            <w:gridSpan w:val="2"/>
            <w:vMerge w:val="continue"/>
            <w:tcBorders>
              <w:top w:val="nil"/>
            </w:tcBorders>
            <w:shd w:val="clear" w:color="auto" w:fill="auto"/>
            <w:vAlign w:val="center"/>
          </w:tcPr>
          <w:p w14:paraId="6BE6431D">
            <w:pPr>
              <w:autoSpaceDE w:val="0"/>
              <w:autoSpaceDN w:val="0"/>
              <w:jc w:val="center"/>
              <w:rPr>
                <w:rFonts w:ascii="仿宋" w:hAnsi="仿宋" w:eastAsia="仿宋"/>
                <w:sz w:val="24"/>
              </w:rPr>
            </w:pPr>
          </w:p>
        </w:tc>
        <w:tc>
          <w:tcPr>
            <w:tcW w:w="3748" w:type="dxa"/>
            <w:shd w:val="clear" w:color="auto" w:fill="auto"/>
            <w:vAlign w:val="center"/>
          </w:tcPr>
          <w:p w14:paraId="7AD102C9">
            <w:pPr>
              <w:pStyle w:val="21"/>
              <w:spacing w:before="36"/>
              <w:ind w:left="105" w:right="95"/>
              <w:jc w:val="center"/>
              <w:rPr>
                <w:rFonts w:ascii="仿宋" w:hAnsi="仿宋" w:eastAsia="仿宋"/>
                <w:sz w:val="24"/>
                <w:szCs w:val="24"/>
              </w:rPr>
            </w:pPr>
            <w:r>
              <w:rPr>
                <w:rFonts w:ascii="仿宋" w:hAnsi="仿宋" w:eastAsia="仿宋"/>
                <w:sz w:val="24"/>
                <w:szCs w:val="24"/>
              </w:rPr>
              <w:t>造型设计基础</w:t>
            </w:r>
          </w:p>
        </w:tc>
      </w:tr>
      <w:tr w14:paraId="4F71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016D93BF">
            <w:pPr>
              <w:autoSpaceDE w:val="0"/>
              <w:autoSpaceDN w:val="0"/>
              <w:rPr>
                <w:rFonts w:ascii="仿宋" w:hAnsi="仿宋" w:eastAsia="仿宋"/>
                <w:sz w:val="24"/>
              </w:rPr>
            </w:pPr>
          </w:p>
        </w:tc>
        <w:tc>
          <w:tcPr>
            <w:tcW w:w="1382" w:type="dxa"/>
            <w:vMerge w:val="continue"/>
            <w:tcBorders>
              <w:top w:val="nil"/>
            </w:tcBorders>
            <w:shd w:val="clear" w:color="auto" w:fill="auto"/>
            <w:vAlign w:val="center"/>
          </w:tcPr>
          <w:p w14:paraId="5EFBEE1D">
            <w:pPr>
              <w:autoSpaceDE w:val="0"/>
              <w:autoSpaceDN w:val="0"/>
              <w:jc w:val="center"/>
              <w:rPr>
                <w:rFonts w:ascii="仿宋" w:hAnsi="仿宋" w:eastAsia="仿宋"/>
                <w:sz w:val="24"/>
              </w:rPr>
            </w:pPr>
          </w:p>
        </w:tc>
        <w:tc>
          <w:tcPr>
            <w:tcW w:w="1978" w:type="dxa"/>
            <w:gridSpan w:val="2"/>
            <w:vMerge w:val="continue"/>
            <w:tcBorders>
              <w:top w:val="nil"/>
            </w:tcBorders>
            <w:shd w:val="clear" w:color="auto" w:fill="auto"/>
            <w:vAlign w:val="center"/>
          </w:tcPr>
          <w:p w14:paraId="29503507">
            <w:pPr>
              <w:autoSpaceDE w:val="0"/>
              <w:autoSpaceDN w:val="0"/>
              <w:jc w:val="center"/>
              <w:rPr>
                <w:rFonts w:ascii="仿宋" w:hAnsi="仿宋" w:eastAsia="仿宋"/>
                <w:sz w:val="24"/>
              </w:rPr>
            </w:pPr>
          </w:p>
        </w:tc>
        <w:tc>
          <w:tcPr>
            <w:tcW w:w="3748" w:type="dxa"/>
            <w:shd w:val="clear" w:color="auto" w:fill="auto"/>
            <w:vAlign w:val="center"/>
          </w:tcPr>
          <w:p w14:paraId="58E33029">
            <w:pPr>
              <w:pStyle w:val="21"/>
              <w:spacing w:before="33"/>
              <w:ind w:left="105" w:right="95"/>
              <w:jc w:val="center"/>
              <w:rPr>
                <w:rFonts w:ascii="仿宋" w:hAnsi="仿宋" w:eastAsia="仿宋"/>
                <w:sz w:val="24"/>
                <w:szCs w:val="24"/>
              </w:rPr>
            </w:pPr>
            <w:r>
              <w:rPr>
                <w:rFonts w:ascii="仿宋" w:hAnsi="仿宋" w:eastAsia="仿宋"/>
                <w:sz w:val="24"/>
                <w:szCs w:val="24"/>
              </w:rPr>
              <w:t>工艺产品开发</w:t>
            </w:r>
          </w:p>
        </w:tc>
      </w:tr>
      <w:tr w14:paraId="6B739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71F764F3">
            <w:pPr>
              <w:autoSpaceDE w:val="0"/>
              <w:autoSpaceDN w:val="0"/>
              <w:rPr>
                <w:rFonts w:ascii="仿宋" w:hAnsi="仿宋" w:eastAsia="仿宋"/>
                <w:sz w:val="24"/>
              </w:rPr>
            </w:pPr>
          </w:p>
        </w:tc>
        <w:tc>
          <w:tcPr>
            <w:tcW w:w="1382" w:type="dxa"/>
            <w:vMerge w:val="continue"/>
            <w:tcBorders>
              <w:top w:val="nil"/>
            </w:tcBorders>
            <w:shd w:val="clear" w:color="auto" w:fill="auto"/>
            <w:vAlign w:val="center"/>
          </w:tcPr>
          <w:p w14:paraId="6D5A0D2F">
            <w:pPr>
              <w:autoSpaceDE w:val="0"/>
              <w:autoSpaceDN w:val="0"/>
              <w:jc w:val="center"/>
              <w:rPr>
                <w:rFonts w:ascii="仿宋" w:hAnsi="仿宋" w:eastAsia="仿宋"/>
                <w:sz w:val="24"/>
              </w:rPr>
            </w:pPr>
          </w:p>
        </w:tc>
        <w:tc>
          <w:tcPr>
            <w:tcW w:w="1978" w:type="dxa"/>
            <w:gridSpan w:val="2"/>
            <w:vMerge w:val="continue"/>
            <w:tcBorders>
              <w:top w:val="nil"/>
            </w:tcBorders>
            <w:shd w:val="clear" w:color="auto" w:fill="auto"/>
            <w:vAlign w:val="center"/>
          </w:tcPr>
          <w:p w14:paraId="12BF3817">
            <w:pPr>
              <w:autoSpaceDE w:val="0"/>
              <w:autoSpaceDN w:val="0"/>
              <w:jc w:val="center"/>
              <w:rPr>
                <w:rFonts w:ascii="仿宋" w:hAnsi="仿宋" w:eastAsia="仿宋"/>
                <w:sz w:val="24"/>
              </w:rPr>
            </w:pPr>
          </w:p>
        </w:tc>
        <w:tc>
          <w:tcPr>
            <w:tcW w:w="3748" w:type="dxa"/>
            <w:shd w:val="clear" w:color="auto" w:fill="auto"/>
            <w:vAlign w:val="center"/>
          </w:tcPr>
          <w:p w14:paraId="5A6192A8">
            <w:pPr>
              <w:pStyle w:val="21"/>
              <w:spacing w:before="36"/>
              <w:ind w:left="105" w:right="95"/>
              <w:jc w:val="center"/>
              <w:rPr>
                <w:rFonts w:ascii="仿宋" w:hAnsi="仿宋" w:eastAsia="仿宋"/>
                <w:sz w:val="24"/>
                <w:szCs w:val="24"/>
              </w:rPr>
            </w:pPr>
            <w:r>
              <w:rPr>
                <w:rFonts w:ascii="仿宋" w:hAnsi="仿宋" w:eastAsia="仿宋"/>
                <w:sz w:val="24"/>
                <w:szCs w:val="24"/>
              </w:rPr>
              <w:t>表现技法</w:t>
            </w:r>
          </w:p>
        </w:tc>
      </w:tr>
      <w:tr w14:paraId="6BD0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4D525AE2">
            <w:pPr>
              <w:autoSpaceDE w:val="0"/>
              <w:autoSpaceDN w:val="0"/>
              <w:rPr>
                <w:rFonts w:ascii="仿宋" w:hAnsi="仿宋" w:eastAsia="仿宋"/>
                <w:sz w:val="24"/>
              </w:rPr>
            </w:pPr>
          </w:p>
        </w:tc>
        <w:tc>
          <w:tcPr>
            <w:tcW w:w="1382" w:type="dxa"/>
            <w:vMerge w:val="continue"/>
            <w:tcBorders>
              <w:top w:val="nil"/>
            </w:tcBorders>
            <w:shd w:val="clear" w:color="auto" w:fill="auto"/>
            <w:vAlign w:val="center"/>
          </w:tcPr>
          <w:p w14:paraId="422EE3D3">
            <w:pPr>
              <w:autoSpaceDE w:val="0"/>
              <w:autoSpaceDN w:val="0"/>
              <w:jc w:val="center"/>
              <w:rPr>
                <w:rFonts w:ascii="仿宋" w:hAnsi="仿宋" w:eastAsia="仿宋"/>
                <w:sz w:val="24"/>
              </w:rPr>
            </w:pPr>
          </w:p>
        </w:tc>
        <w:tc>
          <w:tcPr>
            <w:tcW w:w="1978" w:type="dxa"/>
            <w:gridSpan w:val="2"/>
            <w:vMerge w:val="continue"/>
            <w:tcBorders>
              <w:top w:val="nil"/>
            </w:tcBorders>
            <w:shd w:val="clear" w:color="auto" w:fill="auto"/>
            <w:vAlign w:val="center"/>
          </w:tcPr>
          <w:p w14:paraId="6DCEE3C1">
            <w:pPr>
              <w:autoSpaceDE w:val="0"/>
              <w:autoSpaceDN w:val="0"/>
              <w:jc w:val="center"/>
              <w:rPr>
                <w:rFonts w:ascii="仿宋" w:hAnsi="仿宋" w:eastAsia="仿宋"/>
                <w:sz w:val="24"/>
              </w:rPr>
            </w:pPr>
          </w:p>
        </w:tc>
        <w:tc>
          <w:tcPr>
            <w:tcW w:w="3748" w:type="dxa"/>
            <w:shd w:val="clear" w:color="auto" w:fill="auto"/>
            <w:vAlign w:val="center"/>
          </w:tcPr>
          <w:p w14:paraId="073F92E6">
            <w:pPr>
              <w:pStyle w:val="21"/>
              <w:spacing w:before="36"/>
              <w:ind w:left="105" w:right="95"/>
              <w:jc w:val="center"/>
              <w:rPr>
                <w:rFonts w:ascii="仿宋" w:hAnsi="仿宋" w:eastAsia="仿宋"/>
                <w:sz w:val="24"/>
                <w:szCs w:val="24"/>
              </w:rPr>
            </w:pPr>
            <w:r>
              <w:rPr>
                <w:rFonts w:ascii="仿宋" w:hAnsi="仿宋" w:eastAsia="仿宋"/>
                <w:sz w:val="24"/>
                <w:szCs w:val="24"/>
              </w:rPr>
              <w:t>民族图案与图形基础</w:t>
            </w:r>
          </w:p>
        </w:tc>
      </w:tr>
      <w:tr w14:paraId="07515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45867E67">
            <w:pPr>
              <w:autoSpaceDE w:val="0"/>
              <w:autoSpaceDN w:val="0"/>
              <w:rPr>
                <w:rFonts w:ascii="仿宋" w:hAnsi="仿宋" w:eastAsia="仿宋"/>
                <w:sz w:val="24"/>
              </w:rPr>
            </w:pPr>
          </w:p>
        </w:tc>
        <w:tc>
          <w:tcPr>
            <w:tcW w:w="1382" w:type="dxa"/>
            <w:vMerge w:val="restart"/>
            <w:shd w:val="clear" w:color="auto" w:fill="auto"/>
            <w:vAlign w:val="center"/>
          </w:tcPr>
          <w:p w14:paraId="359698C0">
            <w:pPr>
              <w:pStyle w:val="21"/>
              <w:jc w:val="center"/>
              <w:rPr>
                <w:rFonts w:ascii="仿宋" w:hAnsi="仿宋" w:eastAsia="仿宋"/>
                <w:sz w:val="24"/>
                <w:szCs w:val="24"/>
              </w:rPr>
            </w:pPr>
            <w:r>
              <w:rPr>
                <w:rFonts w:ascii="仿宋" w:hAnsi="仿宋" w:eastAsia="仿宋"/>
                <w:sz w:val="24"/>
                <w:szCs w:val="24"/>
              </w:rPr>
              <w:t>文化服务类</w:t>
            </w:r>
          </w:p>
        </w:tc>
        <w:tc>
          <w:tcPr>
            <w:tcW w:w="1978" w:type="dxa"/>
            <w:gridSpan w:val="2"/>
            <w:vMerge w:val="restart"/>
            <w:shd w:val="clear" w:color="auto" w:fill="auto"/>
            <w:vAlign w:val="center"/>
          </w:tcPr>
          <w:p w14:paraId="32A33897">
            <w:pPr>
              <w:pStyle w:val="21"/>
              <w:jc w:val="center"/>
              <w:rPr>
                <w:rFonts w:ascii="仿宋" w:hAnsi="仿宋" w:eastAsia="仿宋"/>
                <w:sz w:val="24"/>
                <w:szCs w:val="24"/>
              </w:rPr>
            </w:pPr>
            <w:r>
              <w:rPr>
                <w:rFonts w:ascii="仿宋" w:hAnsi="仿宋" w:eastAsia="仿宋"/>
                <w:sz w:val="24"/>
                <w:szCs w:val="24"/>
              </w:rPr>
              <w:t>文物保护技术</w:t>
            </w:r>
          </w:p>
        </w:tc>
        <w:tc>
          <w:tcPr>
            <w:tcW w:w="3748" w:type="dxa"/>
            <w:shd w:val="clear" w:color="auto" w:fill="auto"/>
            <w:vAlign w:val="center"/>
          </w:tcPr>
          <w:p w14:paraId="05F1A24B">
            <w:pPr>
              <w:pStyle w:val="21"/>
              <w:spacing w:before="33"/>
              <w:ind w:left="105" w:right="95"/>
              <w:jc w:val="center"/>
              <w:rPr>
                <w:rFonts w:ascii="仿宋" w:hAnsi="仿宋" w:eastAsia="仿宋"/>
                <w:sz w:val="24"/>
                <w:szCs w:val="24"/>
              </w:rPr>
            </w:pPr>
            <w:r>
              <w:rPr>
                <w:rFonts w:ascii="仿宋" w:hAnsi="仿宋" w:eastAsia="仿宋"/>
                <w:sz w:val="24"/>
                <w:szCs w:val="24"/>
              </w:rPr>
              <w:t>图案基础</w:t>
            </w:r>
          </w:p>
        </w:tc>
      </w:tr>
      <w:tr w14:paraId="4D107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446E3CDB">
            <w:pPr>
              <w:autoSpaceDE w:val="0"/>
              <w:autoSpaceDN w:val="0"/>
              <w:rPr>
                <w:rFonts w:ascii="仿宋" w:hAnsi="仿宋" w:eastAsia="仿宋"/>
                <w:sz w:val="24"/>
              </w:rPr>
            </w:pPr>
          </w:p>
        </w:tc>
        <w:tc>
          <w:tcPr>
            <w:tcW w:w="1382" w:type="dxa"/>
            <w:vMerge w:val="continue"/>
            <w:tcBorders>
              <w:top w:val="nil"/>
            </w:tcBorders>
            <w:shd w:val="clear" w:color="auto" w:fill="auto"/>
            <w:vAlign w:val="center"/>
          </w:tcPr>
          <w:p w14:paraId="60879430">
            <w:pPr>
              <w:autoSpaceDE w:val="0"/>
              <w:autoSpaceDN w:val="0"/>
              <w:jc w:val="center"/>
              <w:rPr>
                <w:rFonts w:ascii="仿宋" w:hAnsi="仿宋" w:eastAsia="仿宋"/>
                <w:sz w:val="24"/>
              </w:rPr>
            </w:pPr>
          </w:p>
        </w:tc>
        <w:tc>
          <w:tcPr>
            <w:tcW w:w="1978" w:type="dxa"/>
            <w:gridSpan w:val="2"/>
            <w:vMerge w:val="continue"/>
            <w:tcBorders>
              <w:top w:val="nil"/>
            </w:tcBorders>
            <w:shd w:val="clear" w:color="auto" w:fill="auto"/>
            <w:vAlign w:val="center"/>
          </w:tcPr>
          <w:p w14:paraId="3F468954">
            <w:pPr>
              <w:autoSpaceDE w:val="0"/>
              <w:autoSpaceDN w:val="0"/>
              <w:jc w:val="center"/>
              <w:rPr>
                <w:rFonts w:ascii="仿宋" w:hAnsi="仿宋" w:eastAsia="仿宋"/>
                <w:sz w:val="24"/>
              </w:rPr>
            </w:pPr>
          </w:p>
        </w:tc>
        <w:tc>
          <w:tcPr>
            <w:tcW w:w="3748" w:type="dxa"/>
            <w:shd w:val="clear" w:color="auto" w:fill="auto"/>
            <w:vAlign w:val="center"/>
          </w:tcPr>
          <w:p w14:paraId="7E320BB3">
            <w:pPr>
              <w:pStyle w:val="21"/>
              <w:spacing w:before="36"/>
              <w:ind w:left="105" w:right="95"/>
              <w:jc w:val="center"/>
              <w:rPr>
                <w:rFonts w:ascii="仿宋" w:hAnsi="仿宋" w:eastAsia="仿宋"/>
                <w:sz w:val="24"/>
                <w:szCs w:val="24"/>
              </w:rPr>
            </w:pPr>
            <w:r>
              <w:rPr>
                <w:rFonts w:ascii="仿宋" w:hAnsi="仿宋" w:eastAsia="仿宋"/>
                <w:sz w:val="24"/>
                <w:szCs w:val="24"/>
              </w:rPr>
              <w:t>装饰绘画</w:t>
            </w:r>
          </w:p>
        </w:tc>
      </w:tr>
      <w:tr w14:paraId="0BE1A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11C1223C">
            <w:pPr>
              <w:autoSpaceDE w:val="0"/>
              <w:autoSpaceDN w:val="0"/>
              <w:rPr>
                <w:rFonts w:ascii="仿宋" w:hAnsi="仿宋" w:eastAsia="仿宋"/>
                <w:sz w:val="24"/>
              </w:rPr>
            </w:pPr>
          </w:p>
        </w:tc>
        <w:tc>
          <w:tcPr>
            <w:tcW w:w="1382" w:type="dxa"/>
            <w:vMerge w:val="restart"/>
            <w:shd w:val="clear" w:color="auto" w:fill="auto"/>
            <w:vAlign w:val="center"/>
          </w:tcPr>
          <w:p w14:paraId="40B6654A">
            <w:pPr>
              <w:pStyle w:val="21"/>
              <w:jc w:val="center"/>
              <w:rPr>
                <w:rFonts w:ascii="仿宋" w:hAnsi="仿宋" w:eastAsia="仿宋"/>
                <w:sz w:val="24"/>
                <w:szCs w:val="24"/>
              </w:rPr>
            </w:pPr>
            <w:r>
              <w:rPr>
                <w:rFonts w:ascii="仿宋" w:hAnsi="仿宋" w:eastAsia="仿宋"/>
                <w:sz w:val="24"/>
                <w:szCs w:val="24"/>
              </w:rPr>
              <w:t>广播影视类</w:t>
            </w:r>
          </w:p>
        </w:tc>
        <w:tc>
          <w:tcPr>
            <w:tcW w:w="1978" w:type="dxa"/>
            <w:gridSpan w:val="2"/>
            <w:vMerge w:val="restart"/>
            <w:shd w:val="clear" w:color="auto" w:fill="auto"/>
            <w:vAlign w:val="center"/>
          </w:tcPr>
          <w:p w14:paraId="6E2B941A">
            <w:pPr>
              <w:pStyle w:val="21"/>
              <w:jc w:val="center"/>
              <w:rPr>
                <w:rFonts w:ascii="仿宋" w:hAnsi="仿宋" w:eastAsia="仿宋"/>
                <w:sz w:val="24"/>
                <w:szCs w:val="24"/>
              </w:rPr>
            </w:pPr>
            <w:r>
              <w:rPr>
                <w:rFonts w:hint="eastAsia" w:ascii="仿宋" w:hAnsi="仿宋" w:eastAsia="仿宋"/>
                <w:spacing w:val="-1"/>
                <w:sz w:val="24"/>
                <w:szCs w:val="24"/>
              </w:rPr>
              <w:t xml:space="preserve"> </w:t>
            </w:r>
            <w:r>
              <w:rPr>
                <w:rFonts w:ascii="仿宋" w:hAnsi="仿宋" w:eastAsia="仿宋"/>
                <w:spacing w:val="-1"/>
                <w:sz w:val="24"/>
                <w:szCs w:val="24"/>
              </w:rPr>
              <w:t>动漫与游戏制</w:t>
            </w:r>
            <w:r>
              <w:rPr>
                <w:rFonts w:ascii="仿宋" w:hAnsi="仿宋" w:eastAsia="仿宋"/>
                <w:sz w:val="24"/>
                <w:szCs w:val="24"/>
              </w:rPr>
              <w:t>作</w:t>
            </w:r>
          </w:p>
        </w:tc>
        <w:tc>
          <w:tcPr>
            <w:tcW w:w="3748" w:type="dxa"/>
            <w:shd w:val="clear" w:color="auto" w:fill="auto"/>
            <w:vAlign w:val="center"/>
          </w:tcPr>
          <w:p w14:paraId="3C77D35F">
            <w:pPr>
              <w:pStyle w:val="21"/>
              <w:spacing w:before="36"/>
              <w:ind w:left="105" w:right="94"/>
              <w:jc w:val="center"/>
              <w:rPr>
                <w:rFonts w:ascii="仿宋" w:hAnsi="仿宋" w:eastAsia="仿宋"/>
                <w:sz w:val="24"/>
                <w:szCs w:val="24"/>
              </w:rPr>
            </w:pPr>
            <w:r>
              <w:rPr>
                <w:rFonts w:ascii="仿宋" w:hAnsi="仿宋" w:eastAsia="仿宋"/>
                <w:sz w:val="24"/>
                <w:szCs w:val="24"/>
              </w:rPr>
              <w:t>图形创意</w:t>
            </w:r>
          </w:p>
        </w:tc>
      </w:tr>
      <w:tr w14:paraId="6CDA9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top w:val="nil"/>
            </w:tcBorders>
            <w:shd w:val="clear" w:color="auto" w:fill="auto"/>
            <w:vAlign w:val="center"/>
          </w:tcPr>
          <w:p w14:paraId="43061885">
            <w:pPr>
              <w:autoSpaceDE w:val="0"/>
              <w:autoSpaceDN w:val="0"/>
              <w:rPr>
                <w:rFonts w:ascii="仿宋" w:hAnsi="仿宋" w:eastAsia="仿宋"/>
                <w:sz w:val="24"/>
              </w:rPr>
            </w:pPr>
          </w:p>
        </w:tc>
        <w:tc>
          <w:tcPr>
            <w:tcW w:w="1382" w:type="dxa"/>
            <w:vMerge w:val="continue"/>
            <w:tcBorders>
              <w:top w:val="nil"/>
            </w:tcBorders>
            <w:shd w:val="clear" w:color="auto" w:fill="auto"/>
            <w:vAlign w:val="center"/>
          </w:tcPr>
          <w:p w14:paraId="1D7E3E9D">
            <w:pPr>
              <w:autoSpaceDE w:val="0"/>
              <w:autoSpaceDN w:val="0"/>
              <w:rPr>
                <w:rFonts w:ascii="仿宋" w:hAnsi="仿宋" w:eastAsia="仿宋"/>
                <w:sz w:val="24"/>
              </w:rPr>
            </w:pPr>
          </w:p>
        </w:tc>
        <w:tc>
          <w:tcPr>
            <w:tcW w:w="1978" w:type="dxa"/>
            <w:gridSpan w:val="2"/>
            <w:vMerge w:val="continue"/>
            <w:tcBorders>
              <w:top w:val="nil"/>
            </w:tcBorders>
            <w:shd w:val="clear" w:color="auto" w:fill="auto"/>
            <w:vAlign w:val="center"/>
          </w:tcPr>
          <w:p w14:paraId="22985E3E">
            <w:pPr>
              <w:autoSpaceDE w:val="0"/>
              <w:autoSpaceDN w:val="0"/>
              <w:rPr>
                <w:rFonts w:ascii="仿宋" w:hAnsi="仿宋" w:eastAsia="仿宋"/>
                <w:sz w:val="24"/>
              </w:rPr>
            </w:pPr>
          </w:p>
        </w:tc>
        <w:tc>
          <w:tcPr>
            <w:tcW w:w="3748" w:type="dxa"/>
            <w:shd w:val="clear" w:color="auto" w:fill="auto"/>
            <w:vAlign w:val="center"/>
          </w:tcPr>
          <w:p w14:paraId="13A396DE">
            <w:pPr>
              <w:pStyle w:val="21"/>
              <w:spacing w:before="33"/>
              <w:ind w:left="105" w:right="95"/>
              <w:jc w:val="center"/>
              <w:rPr>
                <w:rFonts w:ascii="仿宋" w:hAnsi="仿宋" w:eastAsia="仿宋"/>
                <w:sz w:val="24"/>
                <w:szCs w:val="24"/>
              </w:rPr>
            </w:pPr>
            <w:r>
              <w:rPr>
                <w:rFonts w:ascii="仿宋" w:hAnsi="仿宋" w:eastAsia="仿宋"/>
                <w:sz w:val="24"/>
                <w:szCs w:val="24"/>
              </w:rPr>
              <w:t>速写</w:t>
            </w:r>
          </w:p>
        </w:tc>
      </w:tr>
      <w:tr w14:paraId="7FC0A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836" w:type="dxa"/>
            <w:gridSpan w:val="5"/>
            <w:shd w:val="clear" w:color="auto" w:fill="auto"/>
            <w:vAlign w:val="center"/>
          </w:tcPr>
          <w:p w14:paraId="55D28ED0">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对接产业行业、对应岗位（群）及核心能力</w:t>
            </w:r>
          </w:p>
        </w:tc>
      </w:tr>
      <w:tr w14:paraId="6FBF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tcBorders>
              <w:bottom w:val="single" w:color="auto" w:sz="4" w:space="0"/>
            </w:tcBorders>
            <w:shd w:val="clear" w:color="auto" w:fill="auto"/>
            <w:vAlign w:val="center"/>
          </w:tcPr>
          <w:p w14:paraId="570D712E">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产业行业</w:t>
            </w:r>
          </w:p>
        </w:tc>
        <w:tc>
          <w:tcPr>
            <w:tcW w:w="2799" w:type="dxa"/>
            <w:gridSpan w:val="2"/>
            <w:shd w:val="clear" w:color="auto" w:fill="auto"/>
            <w:vAlign w:val="center"/>
          </w:tcPr>
          <w:p w14:paraId="38AD9C4D">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岗位（群）</w:t>
            </w:r>
          </w:p>
        </w:tc>
        <w:tc>
          <w:tcPr>
            <w:tcW w:w="4309" w:type="dxa"/>
            <w:gridSpan w:val="2"/>
            <w:shd w:val="clear" w:color="auto" w:fill="auto"/>
            <w:vAlign w:val="center"/>
          </w:tcPr>
          <w:p w14:paraId="6F424BCD">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核心能力</w:t>
            </w:r>
          </w:p>
          <w:p w14:paraId="36119868">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（对应每个岗位（群），</w:t>
            </w:r>
          </w:p>
          <w:p w14:paraId="5655A71C">
            <w:pPr>
              <w:autoSpaceDE w:val="0"/>
              <w:autoSpaceDN w:val="0"/>
              <w:adjustRightInd w:val="0"/>
              <w:snapToGrid w:val="0"/>
              <w:jc w:val="center"/>
              <w:rPr>
                <w:rFonts w:ascii="仿宋" w:hAnsi="仿宋" w:eastAsia="仿宋" w:cs="仿宋_GB2312"/>
                <w:b/>
                <w:sz w:val="24"/>
              </w:rPr>
            </w:pPr>
            <w:r>
              <w:rPr>
                <w:rFonts w:hint="eastAsia" w:ascii="仿宋" w:hAnsi="仿宋" w:eastAsia="仿宋" w:cs="仿宋_GB2312"/>
                <w:b/>
                <w:sz w:val="24"/>
              </w:rPr>
              <w:t>明确核心能力要求）</w:t>
            </w:r>
          </w:p>
        </w:tc>
      </w:tr>
      <w:tr w14:paraId="5AD3D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1728" w:type="dxa"/>
            <w:vMerge w:val="restart"/>
            <w:tcBorders>
              <w:top w:val="single" w:color="auto" w:sz="4" w:space="0"/>
              <w:left w:val="single" w:color="auto" w:sz="4" w:space="0"/>
              <w:right w:val="single" w:color="auto" w:sz="4" w:space="0"/>
            </w:tcBorders>
            <w:shd w:val="clear" w:color="auto" w:fill="auto"/>
            <w:tcMar>
              <w:left w:w="113" w:type="dxa"/>
            </w:tcMar>
            <w:vAlign w:val="center"/>
          </w:tcPr>
          <w:p w14:paraId="387BD04D">
            <w:pPr>
              <w:pStyle w:val="21"/>
              <w:rPr>
                <w:rFonts w:ascii="仿宋" w:hAnsi="仿宋" w:eastAsia="仿宋"/>
                <w:spacing w:val="-1"/>
                <w:sz w:val="24"/>
                <w:szCs w:val="24"/>
              </w:rPr>
            </w:pPr>
            <w:r>
              <w:rPr>
                <w:rFonts w:ascii="仿宋" w:hAnsi="仿宋" w:eastAsia="仿宋"/>
                <w:spacing w:val="-1"/>
                <w:sz w:val="24"/>
                <w:szCs w:val="24"/>
              </w:rPr>
              <w:t>现代服务业、</w:t>
            </w:r>
          </w:p>
          <w:p w14:paraId="63129463">
            <w:pPr>
              <w:pStyle w:val="21"/>
              <w:rPr>
                <w:rFonts w:ascii="仿宋" w:hAnsi="仿宋" w:eastAsia="仿宋"/>
                <w:spacing w:val="-1"/>
                <w:sz w:val="24"/>
                <w:szCs w:val="24"/>
              </w:rPr>
            </w:pPr>
            <w:r>
              <w:rPr>
                <w:rFonts w:ascii="仿宋" w:hAnsi="仿宋" w:eastAsia="仿宋"/>
                <w:spacing w:val="-1"/>
                <w:sz w:val="24"/>
                <w:szCs w:val="24"/>
              </w:rPr>
              <w:t>文化创意产业等</w:t>
            </w:r>
          </w:p>
        </w:tc>
        <w:tc>
          <w:tcPr>
            <w:tcW w:w="2799" w:type="dxa"/>
            <w:gridSpan w:val="2"/>
            <w:tcBorders>
              <w:left w:val="single" w:color="auto" w:sz="4" w:space="0"/>
            </w:tcBorders>
            <w:shd w:val="clear" w:color="auto" w:fill="auto"/>
            <w:vAlign w:val="center"/>
          </w:tcPr>
          <w:p w14:paraId="31BAF339">
            <w:pPr>
              <w:pStyle w:val="21"/>
              <w:jc w:val="both"/>
              <w:rPr>
                <w:rFonts w:ascii="仿宋" w:hAnsi="仿宋" w:eastAsia="仿宋"/>
                <w:spacing w:val="-1"/>
                <w:sz w:val="24"/>
                <w:szCs w:val="24"/>
              </w:rPr>
            </w:pPr>
            <w:r>
              <w:rPr>
                <w:rFonts w:ascii="仿宋" w:hAnsi="仿宋" w:eastAsia="仿宋"/>
                <w:spacing w:val="-1"/>
                <w:sz w:val="24"/>
                <w:szCs w:val="24"/>
              </w:rPr>
              <w:t>视觉传达、平面设计、包装、数字文创、摄影（像）、印前处理与制作、新媒体、印刷与创意字体、图形图像处理</w:t>
            </w:r>
          </w:p>
        </w:tc>
        <w:tc>
          <w:tcPr>
            <w:tcW w:w="4309" w:type="dxa"/>
            <w:gridSpan w:val="2"/>
            <w:shd w:val="clear" w:color="auto" w:fill="auto"/>
            <w:vAlign w:val="center"/>
          </w:tcPr>
          <w:p w14:paraId="33A9C663">
            <w:pPr>
              <w:pStyle w:val="21"/>
              <w:rPr>
                <w:rFonts w:ascii="仿宋" w:hAnsi="仿宋" w:eastAsia="仿宋"/>
                <w:spacing w:val="-1"/>
                <w:sz w:val="24"/>
                <w:szCs w:val="24"/>
              </w:rPr>
            </w:pPr>
            <w:r>
              <w:rPr>
                <w:rFonts w:ascii="仿宋" w:hAnsi="仿宋" w:eastAsia="仿宋"/>
                <w:spacing w:val="-1"/>
                <w:sz w:val="24"/>
                <w:szCs w:val="24"/>
              </w:rPr>
              <w:t>美术造型相关的比例、动态、形体、空间、构图、色彩、明暗等专业基础知识与技能</w:t>
            </w:r>
          </w:p>
        </w:tc>
      </w:tr>
      <w:tr w14:paraId="5D7A3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728" w:type="dxa"/>
            <w:vMerge w:val="continue"/>
            <w:tcBorders>
              <w:left w:val="single" w:color="auto" w:sz="4" w:space="0"/>
              <w:right w:val="single" w:color="auto" w:sz="4" w:space="0"/>
            </w:tcBorders>
            <w:shd w:val="clear" w:color="auto" w:fill="auto"/>
            <w:vAlign w:val="center"/>
          </w:tcPr>
          <w:p w14:paraId="101DF2F1">
            <w:pPr>
              <w:pStyle w:val="21"/>
              <w:spacing w:before="1" w:line="242" w:lineRule="auto"/>
              <w:ind w:left="419" w:right="286" w:hanging="120"/>
              <w:rPr>
                <w:rFonts w:ascii="仿宋" w:hAnsi="仿宋" w:eastAsia="仿宋"/>
                <w:spacing w:val="-1"/>
                <w:sz w:val="24"/>
                <w:szCs w:val="24"/>
              </w:rPr>
            </w:pPr>
          </w:p>
        </w:tc>
        <w:tc>
          <w:tcPr>
            <w:tcW w:w="2799" w:type="dxa"/>
            <w:gridSpan w:val="2"/>
            <w:tcBorders>
              <w:left w:val="single" w:color="auto" w:sz="4" w:space="0"/>
            </w:tcBorders>
            <w:shd w:val="clear" w:color="auto" w:fill="auto"/>
            <w:vAlign w:val="center"/>
          </w:tcPr>
          <w:p w14:paraId="2EEA0157">
            <w:pPr>
              <w:pStyle w:val="21"/>
              <w:jc w:val="both"/>
              <w:rPr>
                <w:rFonts w:ascii="仿宋" w:hAnsi="仿宋" w:eastAsia="仿宋"/>
                <w:spacing w:val="-1"/>
                <w:sz w:val="24"/>
                <w:szCs w:val="24"/>
              </w:rPr>
            </w:pPr>
            <w:r>
              <w:rPr>
                <w:rFonts w:ascii="仿宋" w:hAnsi="仿宋" w:eastAsia="仿宋"/>
                <w:spacing w:val="-1"/>
                <w:sz w:val="24"/>
                <w:szCs w:val="24"/>
              </w:rPr>
              <w:t>服装、首饰、民族美术、工艺美术、民间传统工艺</w:t>
            </w:r>
          </w:p>
        </w:tc>
        <w:tc>
          <w:tcPr>
            <w:tcW w:w="4309" w:type="dxa"/>
            <w:gridSpan w:val="2"/>
            <w:shd w:val="clear" w:color="auto" w:fill="auto"/>
            <w:vAlign w:val="center"/>
          </w:tcPr>
          <w:p w14:paraId="0CEDB923">
            <w:pPr>
              <w:pStyle w:val="21"/>
              <w:rPr>
                <w:rFonts w:ascii="仿宋" w:hAnsi="仿宋" w:eastAsia="仿宋"/>
                <w:spacing w:val="-1"/>
                <w:sz w:val="24"/>
                <w:szCs w:val="24"/>
              </w:rPr>
            </w:pPr>
            <w:r>
              <w:rPr>
                <w:rFonts w:ascii="仿宋" w:hAnsi="仿宋" w:eastAsia="仿宋"/>
                <w:spacing w:val="-1"/>
                <w:sz w:val="24"/>
                <w:szCs w:val="24"/>
              </w:rPr>
              <w:t>美术与工艺绘画、图案与装饰造型、构图与纹样表现、明暗与色彩调适、形体与空间表达等能力</w:t>
            </w:r>
          </w:p>
        </w:tc>
      </w:tr>
      <w:tr w14:paraId="68C8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28" w:type="dxa"/>
            <w:vMerge w:val="continue"/>
            <w:tcBorders>
              <w:left w:val="single" w:color="auto" w:sz="4" w:space="0"/>
              <w:bottom w:val="single" w:color="auto" w:sz="4" w:space="0"/>
              <w:right w:val="single" w:color="auto" w:sz="4" w:space="0"/>
            </w:tcBorders>
            <w:shd w:val="clear" w:color="auto" w:fill="auto"/>
            <w:vAlign w:val="center"/>
          </w:tcPr>
          <w:p w14:paraId="55D49CDD">
            <w:pPr>
              <w:pStyle w:val="21"/>
              <w:rPr>
                <w:rFonts w:ascii="仿宋" w:hAnsi="仿宋" w:eastAsia="仿宋"/>
                <w:spacing w:val="-1"/>
                <w:sz w:val="24"/>
                <w:szCs w:val="24"/>
              </w:rPr>
            </w:pPr>
          </w:p>
        </w:tc>
        <w:tc>
          <w:tcPr>
            <w:tcW w:w="2799" w:type="dxa"/>
            <w:gridSpan w:val="2"/>
            <w:tcBorders>
              <w:left w:val="single" w:color="auto" w:sz="4" w:space="0"/>
            </w:tcBorders>
            <w:shd w:val="clear" w:color="auto" w:fill="auto"/>
            <w:vAlign w:val="center"/>
          </w:tcPr>
          <w:p w14:paraId="03C32981">
            <w:pPr>
              <w:pStyle w:val="21"/>
              <w:jc w:val="both"/>
              <w:rPr>
                <w:rFonts w:ascii="仿宋" w:hAnsi="仿宋" w:eastAsia="仿宋"/>
                <w:spacing w:val="-1"/>
                <w:sz w:val="24"/>
                <w:szCs w:val="24"/>
              </w:rPr>
            </w:pPr>
            <w:r>
              <w:rPr>
                <w:rFonts w:ascii="仿宋" w:hAnsi="仿宋" w:eastAsia="仿宋"/>
                <w:spacing w:val="-1"/>
                <w:sz w:val="24"/>
                <w:szCs w:val="24"/>
              </w:rPr>
              <w:t>摄影摄像后期处理</w:t>
            </w:r>
            <w:r>
              <w:rPr>
                <w:rFonts w:hint="eastAsia" w:ascii="仿宋" w:hAnsi="仿宋" w:eastAsia="仿宋"/>
                <w:spacing w:val="-1"/>
                <w:sz w:val="24"/>
                <w:szCs w:val="24"/>
              </w:rPr>
              <w:t>、</w:t>
            </w:r>
            <w:r>
              <w:rPr>
                <w:rFonts w:ascii="仿宋" w:hAnsi="仿宋" w:eastAsia="仿宋"/>
                <w:spacing w:val="-1"/>
                <w:sz w:val="24"/>
                <w:szCs w:val="24"/>
              </w:rPr>
              <w:t>电商设计与制作、社会文化艺术、艺术工艺制作</w:t>
            </w:r>
          </w:p>
        </w:tc>
        <w:tc>
          <w:tcPr>
            <w:tcW w:w="4309" w:type="dxa"/>
            <w:gridSpan w:val="2"/>
            <w:shd w:val="clear" w:color="auto" w:fill="auto"/>
            <w:vAlign w:val="center"/>
          </w:tcPr>
          <w:p w14:paraId="6541D524">
            <w:pPr>
              <w:pStyle w:val="21"/>
              <w:rPr>
                <w:rFonts w:ascii="仿宋" w:hAnsi="仿宋" w:eastAsia="仿宋"/>
                <w:spacing w:val="-1"/>
                <w:sz w:val="24"/>
                <w:szCs w:val="24"/>
              </w:rPr>
            </w:pPr>
            <w:r>
              <w:rPr>
                <w:rFonts w:ascii="仿宋" w:hAnsi="仿宋" w:eastAsia="仿宋"/>
                <w:spacing w:val="-1"/>
                <w:sz w:val="24"/>
                <w:szCs w:val="24"/>
              </w:rPr>
              <w:t>美术造型素养、美术表现规范、造型操作效率、审美品质意识等核心职业养</w:t>
            </w:r>
          </w:p>
        </w:tc>
      </w:tr>
    </w:tbl>
    <w:p w14:paraId="7F4E0C2F">
      <w:pPr>
        <w:pStyle w:val="6"/>
        <w:spacing w:line="600" w:lineRule="exact"/>
        <w:rPr>
          <w:rFonts w:ascii="黑体" w:hAnsi="黑体" w:eastAsia="黑体"/>
          <w:b/>
          <w:bCs/>
          <w:sz w:val="32"/>
          <w:szCs w:val="32"/>
        </w:rPr>
      </w:pPr>
      <w:r>
        <w:rPr>
          <w:rFonts w:ascii="黑体" w:hAnsi="黑体" w:eastAsia="黑体"/>
          <w:b/>
          <w:bCs/>
          <w:sz w:val="32"/>
          <w:szCs w:val="32"/>
        </w:rPr>
        <w:t>二、比赛目标</w:t>
      </w:r>
    </w:p>
    <w:p w14:paraId="3DE33213">
      <w:pPr>
        <w:adjustRightInd w:val="0"/>
        <w:snapToGrid w:val="0"/>
        <w:spacing w:line="360" w:lineRule="auto"/>
        <w:ind w:firstLine="560" w:firstLineChars="200"/>
        <w:rPr>
          <w:rFonts w:ascii="Times New Roman" w:hAnsi="Times New Roman" w:eastAsia="仿宋"/>
          <w:sz w:val="32"/>
          <w:szCs w:val="32"/>
        </w:rPr>
      </w:pPr>
      <w:r>
        <w:rPr>
          <w:rFonts w:hint="eastAsia" w:ascii="Times New Roman" w:hAnsi="Times New Roman" w:eastAsia="仿宋"/>
          <w:sz w:val="28"/>
          <w:szCs w:val="32"/>
        </w:rPr>
        <w:t>本赛项深入学习贯彻党的二十大精神，认真贯彻落实习近平总书记关于职业教育的重要论述和全国职业教育大会精神；贯彻落实《中华人民共和国职业教育法》、《国家职业教育改革实施方案》、《关于深化现代职业教育体系建设改革的意见》等相关法规和文件精神，按照《世界职业院校技能大赛章程》相关要求，以提升职业院校师生技术技能水平、培育工匠精神为宗旨，以解决生产一线实际问题、促进职业教育专业建设和教学改革、提高教育教学质量、更好服务职业教育高质量发展为目的。强化职业院校学生职业技能训练和职业素养的综合运用，促进校企合作、产教融合，完善</w:t>
      </w:r>
      <w:r>
        <w:rPr>
          <w:rFonts w:ascii="Times New Roman" w:hAnsi="Times New Roman" w:eastAsia="仿宋"/>
          <w:sz w:val="28"/>
          <w:szCs w:val="32"/>
        </w:rPr>
        <w:t>“</w:t>
      </w:r>
      <w:r>
        <w:rPr>
          <w:rFonts w:hint="eastAsia" w:ascii="Times New Roman" w:hAnsi="Times New Roman" w:eastAsia="仿宋"/>
          <w:sz w:val="28"/>
          <w:szCs w:val="32"/>
        </w:rPr>
        <w:t>岗课赛证</w:t>
      </w:r>
      <w:r>
        <w:rPr>
          <w:rFonts w:ascii="Times New Roman" w:hAnsi="Times New Roman" w:eastAsia="仿宋"/>
          <w:sz w:val="28"/>
          <w:szCs w:val="32"/>
        </w:rPr>
        <w:t>”</w:t>
      </w:r>
      <w:r>
        <w:rPr>
          <w:rFonts w:hint="eastAsia" w:ascii="Times New Roman" w:hAnsi="Times New Roman" w:eastAsia="仿宋"/>
          <w:sz w:val="28"/>
          <w:szCs w:val="32"/>
        </w:rPr>
        <w:t>教学模式，培育工匠精神，推动职业院校</w:t>
      </w:r>
      <w:r>
        <w:rPr>
          <w:rFonts w:ascii="Times New Roman" w:hAnsi="Times New Roman" w:eastAsia="仿宋"/>
          <w:sz w:val="28"/>
          <w:szCs w:val="32"/>
        </w:rPr>
        <w:t>“</w:t>
      </w:r>
      <w:r>
        <w:rPr>
          <w:rFonts w:hint="eastAsia" w:ascii="Times New Roman" w:hAnsi="Times New Roman" w:eastAsia="仿宋"/>
          <w:sz w:val="28"/>
          <w:szCs w:val="32"/>
        </w:rPr>
        <w:t>双师型</w:t>
      </w:r>
      <w:r>
        <w:rPr>
          <w:rFonts w:ascii="Times New Roman" w:hAnsi="Times New Roman" w:eastAsia="仿宋"/>
          <w:sz w:val="28"/>
          <w:szCs w:val="32"/>
        </w:rPr>
        <w:t>”</w:t>
      </w:r>
      <w:r>
        <w:rPr>
          <w:rFonts w:hint="eastAsia" w:ascii="Times New Roman" w:hAnsi="Times New Roman" w:eastAsia="仿宋"/>
          <w:sz w:val="28"/>
          <w:szCs w:val="32"/>
        </w:rPr>
        <w:t>师资队伍建设，大力培养适应我国经济与社会发展的高素质劳动者和技术技能型人才，为建成技能型社会提供人才和技能支撑。</w:t>
      </w:r>
      <w:r>
        <w:rPr>
          <w:rFonts w:ascii="Times New Roman" w:hAnsi="Times New Roman" w:eastAsia="仿宋"/>
          <w:sz w:val="32"/>
          <w:szCs w:val="32"/>
        </w:rPr>
        <w:t xml:space="preserve"> </w:t>
      </w:r>
    </w:p>
    <w:p w14:paraId="376C48A4">
      <w:pPr>
        <w:adjustRightInd w:val="0"/>
        <w:snapToGrid w:val="0"/>
        <w:spacing w:line="360" w:lineRule="auto"/>
        <w:ind w:firstLine="560" w:firstLineChars="200"/>
        <w:rPr>
          <w:rFonts w:ascii="Times New Roman" w:hAnsi="Times New Roman" w:eastAsia="仿宋"/>
          <w:sz w:val="28"/>
          <w:szCs w:val="32"/>
        </w:rPr>
      </w:pPr>
      <w:r>
        <w:rPr>
          <w:rFonts w:hint="eastAsia" w:ascii="Times New Roman" w:hAnsi="Times New Roman" w:eastAsia="仿宋"/>
          <w:sz w:val="28"/>
          <w:szCs w:val="32"/>
        </w:rPr>
        <w:t>美术造型赛项重点考察选手的职业道德、职业素养、造型能力、设计创意表现等能力，检验中等职业学校文化艺术基础课程教学成效。通过比赛，对标职教高考、对接岗位技能，培养学生全面发展的综合能力；通过比赛，以赛促教、以赛促改、以赛促学、以赛促能，探索人才培养新途径、新方法，以适应文化艺术领域各专业发展的需要。</w:t>
      </w:r>
    </w:p>
    <w:p w14:paraId="663A24DD">
      <w:pPr>
        <w:pStyle w:val="6"/>
        <w:spacing w:line="600" w:lineRule="exact"/>
        <w:rPr>
          <w:rFonts w:ascii="黑体" w:hAnsi="黑体" w:eastAsia="黑体"/>
          <w:b/>
          <w:bCs/>
          <w:sz w:val="32"/>
          <w:szCs w:val="32"/>
        </w:rPr>
      </w:pPr>
      <w:r>
        <w:rPr>
          <w:rFonts w:ascii="黑体" w:hAnsi="黑体" w:eastAsia="黑体"/>
          <w:b/>
          <w:bCs/>
          <w:sz w:val="32"/>
          <w:szCs w:val="32"/>
        </w:rPr>
        <w:t>三、比赛内容</w:t>
      </w:r>
    </w:p>
    <w:p w14:paraId="77C35C9E">
      <w:pPr>
        <w:pStyle w:val="6"/>
        <w:spacing w:line="360" w:lineRule="auto"/>
        <w:ind w:firstLine="538" w:firstLineChars="200"/>
        <w:rPr>
          <w:rFonts w:ascii="仿宋" w:hAnsi="仿宋" w:eastAsia="仿宋"/>
          <w:spacing w:val="-6"/>
          <w:sz w:val="28"/>
          <w:szCs w:val="28"/>
        </w:rPr>
      </w:pPr>
      <w:r>
        <w:rPr>
          <w:rFonts w:ascii="仿宋" w:hAnsi="仿宋" w:eastAsia="仿宋"/>
          <w:b/>
          <w:bCs/>
          <w:spacing w:val="-6"/>
          <w:sz w:val="28"/>
          <w:szCs w:val="28"/>
        </w:rPr>
        <w:t>本赛项</w:t>
      </w:r>
      <w:r>
        <w:rPr>
          <w:rFonts w:hint="eastAsia" w:ascii="仿宋" w:hAnsi="仿宋" w:eastAsia="仿宋"/>
          <w:b/>
          <w:bCs/>
          <w:spacing w:val="-6"/>
          <w:sz w:val="28"/>
          <w:szCs w:val="28"/>
        </w:rPr>
        <w:t>为团队赛，组内两位选手自行分工，合作完成两个模块任务。</w:t>
      </w:r>
      <w:r>
        <w:rPr>
          <w:rFonts w:ascii="仿宋" w:hAnsi="仿宋" w:eastAsia="仿宋"/>
          <w:spacing w:val="-6"/>
          <w:sz w:val="28"/>
          <w:szCs w:val="28"/>
        </w:rPr>
        <w:t>主要考核选手造型与装饰创作技能</w:t>
      </w:r>
      <w:r>
        <w:rPr>
          <w:rFonts w:hint="eastAsia" w:ascii="仿宋" w:hAnsi="仿宋" w:eastAsia="仿宋"/>
          <w:spacing w:val="-6"/>
          <w:sz w:val="28"/>
          <w:szCs w:val="28"/>
        </w:rPr>
        <w:t>及方案表现能力</w:t>
      </w:r>
      <w:r>
        <w:rPr>
          <w:rFonts w:ascii="仿宋" w:hAnsi="仿宋" w:eastAsia="仿宋"/>
          <w:spacing w:val="-6"/>
          <w:sz w:val="28"/>
          <w:szCs w:val="28"/>
        </w:rPr>
        <w:t>，重点检验学生的职业道德、职业素养、造型</w:t>
      </w:r>
      <w:r>
        <w:rPr>
          <w:rFonts w:hint="eastAsia" w:ascii="仿宋" w:hAnsi="仿宋" w:eastAsia="仿宋"/>
          <w:spacing w:val="-6"/>
          <w:sz w:val="28"/>
          <w:szCs w:val="28"/>
        </w:rPr>
        <w:t>、</w:t>
      </w:r>
      <w:r>
        <w:rPr>
          <w:rFonts w:ascii="仿宋" w:hAnsi="仿宋" w:eastAsia="仿宋"/>
          <w:spacing w:val="-6"/>
          <w:sz w:val="28"/>
          <w:szCs w:val="28"/>
        </w:rPr>
        <w:t>设计创意表现能力及</w:t>
      </w:r>
      <w:r>
        <w:rPr>
          <w:rFonts w:hint="eastAsia" w:ascii="仿宋" w:hAnsi="仿宋" w:eastAsia="仿宋"/>
          <w:spacing w:val="-6"/>
          <w:sz w:val="28"/>
          <w:szCs w:val="28"/>
        </w:rPr>
        <w:t>团队协作能力。</w:t>
      </w:r>
    </w:p>
    <w:p w14:paraId="3A09F87C">
      <w:pPr>
        <w:pStyle w:val="6"/>
        <w:spacing w:line="360" w:lineRule="auto"/>
        <w:ind w:firstLine="538" w:firstLineChars="200"/>
        <w:rPr>
          <w:rFonts w:ascii="仿宋" w:hAnsi="仿宋" w:eastAsia="仿宋"/>
          <w:spacing w:val="-6"/>
          <w:sz w:val="28"/>
          <w:szCs w:val="28"/>
        </w:rPr>
      </w:pPr>
      <w:r>
        <w:rPr>
          <w:rFonts w:ascii="仿宋" w:hAnsi="仿宋" w:eastAsia="仿宋"/>
          <w:b/>
          <w:bCs/>
          <w:spacing w:val="-6"/>
          <w:sz w:val="28"/>
          <w:szCs w:val="28"/>
        </w:rPr>
        <w:t>模块一：</w:t>
      </w:r>
      <w:r>
        <w:rPr>
          <w:rFonts w:ascii="仿宋" w:hAnsi="仿宋" w:eastAsia="仿宋"/>
          <w:spacing w:val="-6"/>
          <w:sz w:val="28"/>
          <w:szCs w:val="28"/>
        </w:rPr>
        <w:t>造型与装饰创作技能考核占比 60%，考核内容为图案与装饰设计。试题给定相应黑白图片素材（黑白图片主题为自然环境、日常生活器物、优秀传统文化等），选手根据提供的图片素材进行解构与重构、形象联想与创意表达、图形转换与色彩表达，并按照赛题要求的主题进行图案与装饰设计，完成装饰作品一幅</w:t>
      </w:r>
      <w:r>
        <w:rPr>
          <w:rFonts w:hint="eastAsia" w:ascii="仿宋" w:hAnsi="仿宋" w:eastAsia="仿宋"/>
          <w:spacing w:val="-6"/>
          <w:sz w:val="28"/>
          <w:szCs w:val="28"/>
        </w:rPr>
        <w:t>，纸张幅面4开</w:t>
      </w:r>
      <w:r>
        <w:rPr>
          <w:rFonts w:ascii="仿宋" w:hAnsi="仿宋" w:eastAsia="仿宋"/>
          <w:spacing w:val="-6"/>
          <w:sz w:val="28"/>
          <w:szCs w:val="28"/>
        </w:rPr>
        <w:t>。</w:t>
      </w:r>
    </w:p>
    <w:p w14:paraId="60653DCB">
      <w:pPr>
        <w:pStyle w:val="6"/>
        <w:spacing w:line="360" w:lineRule="auto"/>
        <w:ind w:firstLine="538" w:firstLineChars="200"/>
        <w:rPr>
          <w:rFonts w:ascii="仿宋" w:hAnsi="仿宋" w:eastAsia="仿宋"/>
          <w:spacing w:val="-6"/>
          <w:sz w:val="28"/>
          <w:szCs w:val="28"/>
        </w:rPr>
      </w:pPr>
      <w:r>
        <w:rPr>
          <w:rFonts w:ascii="仿宋" w:hAnsi="仿宋" w:eastAsia="仿宋"/>
          <w:b/>
          <w:bCs/>
          <w:spacing w:val="-6"/>
          <w:sz w:val="28"/>
          <w:szCs w:val="28"/>
        </w:rPr>
        <w:t>模块二：</w:t>
      </w:r>
      <w:r>
        <w:rPr>
          <w:rFonts w:ascii="仿宋" w:hAnsi="仿宋" w:eastAsia="仿宋"/>
          <w:spacing w:val="-6"/>
          <w:sz w:val="28"/>
          <w:szCs w:val="28"/>
        </w:rPr>
        <w:t>设计推演及应用场景表现技能考核占比40%，考核内容为手绘快题表现。要求选手通过手绘形式对模块一作品的元素提取、解构与重构、图形的设计推演过程等进行说明，同时</w:t>
      </w:r>
      <w:r>
        <w:rPr>
          <w:rFonts w:hint="eastAsia" w:ascii="仿宋" w:hAnsi="仿宋" w:eastAsia="仿宋"/>
          <w:spacing w:val="-6"/>
          <w:sz w:val="28"/>
          <w:szCs w:val="28"/>
        </w:rPr>
        <w:t>用</w:t>
      </w:r>
      <w:r>
        <w:rPr>
          <w:rFonts w:ascii="仿宋" w:hAnsi="仿宋" w:eastAsia="仿宋"/>
          <w:spacing w:val="-6"/>
          <w:sz w:val="28"/>
          <w:szCs w:val="28"/>
        </w:rPr>
        <w:t>手绘</w:t>
      </w:r>
      <w:r>
        <w:rPr>
          <w:rFonts w:hint="eastAsia" w:ascii="仿宋" w:hAnsi="仿宋" w:eastAsia="仿宋"/>
          <w:spacing w:val="-6"/>
          <w:sz w:val="28"/>
          <w:szCs w:val="28"/>
        </w:rPr>
        <w:t>的形式</w:t>
      </w:r>
      <w:r>
        <w:rPr>
          <w:rFonts w:ascii="仿宋" w:hAnsi="仿宋" w:eastAsia="仿宋"/>
          <w:spacing w:val="-6"/>
          <w:sz w:val="28"/>
          <w:szCs w:val="28"/>
        </w:rPr>
        <w:t>表现模块一图形在日常生活中</w:t>
      </w:r>
      <w:r>
        <w:rPr>
          <w:rFonts w:hint="eastAsia" w:ascii="仿宋" w:hAnsi="仿宋" w:eastAsia="仿宋"/>
          <w:spacing w:val="-6"/>
          <w:sz w:val="28"/>
          <w:szCs w:val="28"/>
        </w:rPr>
        <w:t>的</w:t>
      </w:r>
      <w:r>
        <w:rPr>
          <w:rFonts w:ascii="仿宋" w:hAnsi="仿宋" w:eastAsia="仿宋"/>
          <w:spacing w:val="-6"/>
          <w:sz w:val="28"/>
          <w:szCs w:val="28"/>
        </w:rPr>
        <w:t>应用（场景不少于3个），编写200字的设计说明对作品整体进行介绍</w:t>
      </w:r>
      <w:r>
        <w:rPr>
          <w:rFonts w:hint="eastAsia" w:ascii="仿宋" w:hAnsi="仿宋" w:eastAsia="仿宋"/>
          <w:spacing w:val="-6"/>
          <w:sz w:val="28"/>
          <w:szCs w:val="28"/>
        </w:rPr>
        <w:t>，自行设计版面，纸张幅面4开。</w:t>
      </w:r>
    </w:p>
    <w:p w14:paraId="4C209329">
      <w:pPr>
        <w:pStyle w:val="6"/>
        <w:spacing w:line="360" w:lineRule="auto"/>
        <w:ind w:firstLine="538" w:firstLineChars="200"/>
        <w:rPr>
          <w:rFonts w:ascii="仿宋" w:hAnsi="仿宋" w:eastAsia="仿宋"/>
          <w:b/>
          <w:bCs/>
          <w:spacing w:val="-6"/>
          <w:sz w:val="28"/>
          <w:szCs w:val="28"/>
        </w:rPr>
      </w:pPr>
      <w:r>
        <w:rPr>
          <w:rFonts w:ascii="仿宋" w:hAnsi="仿宋" w:eastAsia="仿宋"/>
          <w:b/>
          <w:bCs/>
          <w:spacing w:val="-6"/>
          <w:sz w:val="28"/>
          <w:szCs w:val="28"/>
        </w:rPr>
        <w:t>（</w:t>
      </w:r>
      <w:r>
        <w:rPr>
          <w:rFonts w:hint="eastAsia" w:ascii="仿宋" w:hAnsi="仿宋" w:eastAsia="仿宋"/>
          <w:b/>
          <w:bCs/>
          <w:spacing w:val="-6"/>
          <w:sz w:val="28"/>
          <w:szCs w:val="28"/>
        </w:rPr>
        <w:t>一</w:t>
      </w:r>
      <w:r>
        <w:rPr>
          <w:rFonts w:ascii="仿宋" w:hAnsi="仿宋" w:eastAsia="仿宋"/>
          <w:b/>
          <w:bCs/>
          <w:spacing w:val="-6"/>
          <w:sz w:val="28"/>
          <w:szCs w:val="28"/>
        </w:rPr>
        <w:t>）</w:t>
      </w:r>
      <w:r>
        <w:rPr>
          <w:rFonts w:hint="eastAsia" w:ascii="仿宋" w:hAnsi="仿宋" w:eastAsia="仿宋"/>
          <w:b/>
          <w:bCs/>
          <w:spacing w:val="-6"/>
          <w:sz w:val="28"/>
          <w:szCs w:val="28"/>
        </w:rPr>
        <w:t>比赛内容简表：</w:t>
      </w:r>
    </w:p>
    <w:tbl>
      <w:tblPr>
        <w:tblStyle w:val="15"/>
        <w:tblW w:w="8812"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2694"/>
        <w:gridCol w:w="2541"/>
        <w:gridCol w:w="1286"/>
        <w:gridCol w:w="1205"/>
      </w:tblGrid>
      <w:tr w14:paraId="0B1A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3780" w:type="dxa"/>
            <w:gridSpan w:val="2"/>
            <w:shd w:val="clear" w:color="auto" w:fill="auto"/>
            <w:vAlign w:val="center"/>
          </w:tcPr>
          <w:p w14:paraId="366BA890">
            <w:pPr>
              <w:pStyle w:val="21"/>
              <w:jc w:val="center"/>
              <w:rPr>
                <w:rFonts w:ascii="仿宋" w:hAnsi="仿宋" w:eastAsia="仿宋"/>
                <w:b/>
                <w:sz w:val="24"/>
              </w:rPr>
            </w:pPr>
            <w:r>
              <w:rPr>
                <w:rFonts w:hint="eastAsia" w:ascii="仿宋" w:hAnsi="仿宋" w:eastAsia="仿宋"/>
                <w:b/>
                <w:sz w:val="24"/>
              </w:rPr>
              <w:t>模块</w:t>
            </w:r>
          </w:p>
        </w:tc>
        <w:tc>
          <w:tcPr>
            <w:tcW w:w="2541" w:type="dxa"/>
            <w:shd w:val="clear" w:color="auto" w:fill="auto"/>
            <w:vAlign w:val="center"/>
          </w:tcPr>
          <w:p w14:paraId="0BBB9473">
            <w:pPr>
              <w:pStyle w:val="21"/>
              <w:jc w:val="center"/>
              <w:rPr>
                <w:rFonts w:ascii="仿宋" w:hAnsi="仿宋" w:eastAsia="仿宋"/>
                <w:b/>
                <w:sz w:val="24"/>
              </w:rPr>
            </w:pPr>
            <w:r>
              <w:rPr>
                <w:rFonts w:hint="eastAsia" w:ascii="仿宋" w:hAnsi="仿宋" w:eastAsia="仿宋"/>
                <w:b/>
                <w:sz w:val="24"/>
              </w:rPr>
              <w:t>主要内容</w:t>
            </w:r>
          </w:p>
        </w:tc>
        <w:tc>
          <w:tcPr>
            <w:tcW w:w="1286" w:type="dxa"/>
            <w:shd w:val="clear" w:color="auto" w:fill="auto"/>
            <w:vAlign w:val="center"/>
          </w:tcPr>
          <w:p w14:paraId="0DBA1077">
            <w:pPr>
              <w:pStyle w:val="21"/>
              <w:jc w:val="center"/>
              <w:rPr>
                <w:rFonts w:ascii="仿宋" w:hAnsi="仿宋" w:eastAsia="仿宋"/>
                <w:b/>
                <w:sz w:val="24"/>
              </w:rPr>
            </w:pPr>
            <w:r>
              <w:rPr>
                <w:rFonts w:hint="eastAsia" w:ascii="仿宋" w:hAnsi="仿宋" w:eastAsia="仿宋"/>
                <w:b/>
                <w:sz w:val="24"/>
              </w:rPr>
              <w:t>比赛时长</w:t>
            </w:r>
          </w:p>
        </w:tc>
        <w:tc>
          <w:tcPr>
            <w:tcW w:w="1205" w:type="dxa"/>
            <w:shd w:val="clear" w:color="auto" w:fill="auto"/>
            <w:vAlign w:val="center"/>
          </w:tcPr>
          <w:p w14:paraId="01026B5A">
            <w:pPr>
              <w:pStyle w:val="21"/>
              <w:jc w:val="center"/>
              <w:rPr>
                <w:rFonts w:ascii="仿宋" w:hAnsi="仿宋" w:eastAsia="仿宋"/>
                <w:b/>
                <w:sz w:val="24"/>
              </w:rPr>
            </w:pPr>
            <w:r>
              <w:rPr>
                <w:rFonts w:hint="eastAsia" w:ascii="仿宋" w:hAnsi="仿宋" w:eastAsia="仿宋"/>
                <w:b/>
                <w:sz w:val="24"/>
              </w:rPr>
              <w:t>分值</w:t>
            </w:r>
          </w:p>
        </w:tc>
      </w:tr>
      <w:tr w14:paraId="7DF8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086" w:type="dxa"/>
            <w:shd w:val="clear" w:color="auto" w:fill="auto"/>
            <w:vAlign w:val="center"/>
          </w:tcPr>
          <w:p w14:paraId="2190B546">
            <w:pPr>
              <w:pStyle w:val="21"/>
              <w:jc w:val="center"/>
              <w:rPr>
                <w:rFonts w:ascii="仿宋" w:hAnsi="仿宋" w:eastAsia="仿宋"/>
                <w:b/>
                <w:sz w:val="24"/>
              </w:rPr>
            </w:pPr>
            <w:r>
              <w:rPr>
                <w:rFonts w:hint="eastAsia" w:ascii="仿宋" w:hAnsi="仿宋" w:eastAsia="仿宋"/>
                <w:b/>
                <w:sz w:val="24"/>
              </w:rPr>
              <w:t>模</w:t>
            </w:r>
            <w:r>
              <w:rPr>
                <w:rFonts w:hint="eastAsia" w:ascii="仿宋" w:hAnsi="仿宋" w:eastAsia="仿宋" w:cs="仿宋_GB2312"/>
                <w:b/>
                <w:kern w:val="2"/>
                <w:sz w:val="24"/>
                <w:szCs w:val="24"/>
              </w:rPr>
              <w:t>块一</w:t>
            </w:r>
          </w:p>
        </w:tc>
        <w:tc>
          <w:tcPr>
            <w:tcW w:w="2694" w:type="dxa"/>
            <w:shd w:val="clear" w:color="auto" w:fill="auto"/>
            <w:vAlign w:val="center"/>
          </w:tcPr>
          <w:p w14:paraId="72F1D344">
            <w:pPr>
              <w:pStyle w:val="21"/>
              <w:ind w:firstLine="480" w:firstLineChars="200"/>
              <w:jc w:val="both"/>
              <w:rPr>
                <w:rFonts w:ascii="仿宋" w:hAnsi="仿宋" w:eastAsia="仿宋"/>
                <w:sz w:val="24"/>
              </w:rPr>
            </w:pPr>
            <w:r>
              <w:rPr>
                <w:rFonts w:ascii="仿宋" w:hAnsi="仿宋" w:eastAsia="仿宋"/>
                <w:sz w:val="24"/>
              </w:rPr>
              <w:t>造型与装饰创作</w:t>
            </w:r>
          </w:p>
        </w:tc>
        <w:tc>
          <w:tcPr>
            <w:tcW w:w="2541" w:type="dxa"/>
            <w:shd w:val="clear" w:color="auto" w:fill="auto"/>
            <w:vAlign w:val="center"/>
          </w:tcPr>
          <w:p w14:paraId="70944BC7">
            <w:pPr>
              <w:pStyle w:val="21"/>
              <w:jc w:val="center"/>
              <w:rPr>
                <w:rFonts w:ascii="仿宋" w:hAnsi="仿宋" w:eastAsia="仿宋"/>
                <w:sz w:val="24"/>
              </w:rPr>
            </w:pPr>
            <w:r>
              <w:rPr>
                <w:rFonts w:ascii="仿宋" w:hAnsi="仿宋" w:eastAsia="仿宋"/>
                <w:sz w:val="24"/>
              </w:rPr>
              <w:t>图案与装饰</w:t>
            </w:r>
            <w:r>
              <w:rPr>
                <w:rFonts w:hint="eastAsia" w:ascii="仿宋" w:hAnsi="仿宋" w:eastAsia="仿宋"/>
                <w:sz w:val="24"/>
              </w:rPr>
              <w:t>手绘</w:t>
            </w:r>
          </w:p>
        </w:tc>
        <w:tc>
          <w:tcPr>
            <w:tcW w:w="1286" w:type="dxa"/>
            <w:vMerge w:val="restart"/>
            <w:shd w:val="clear" w:color="auto" w:fill="auto"/>
            <w:vAlign w:val="center"/>
          </w:tcPr>
          <w:p w14:paraId="01E4F443">
            <w:pPr>
              <w:pStyle w:val="21"/>
              <w:jc w:val="center"/>
              <w:rPr>
                <w:rFonts w:ascii="仿宋" w:hAnsi="仿宋" w:eastAsia="仿宋"/>
                <w:sz w:val="24"/>
              </w:rPr>
            </w:pPr>
            <w:r>
              <w:rPr>
                <w:rFonts w:ascii="Times New Roman" w:hAnsi="Times New Roman" w:eastAsia="仿宋" w:cs="Times New Roman"/>
                <w:sz w:val="24"/>
              </w:rPr>
              <w:t>180</w:t>
            </w:r>
            <w:r>
              <w:rPr>
                <w:rFonts w:ascii="仿宋" w:hAnsi="仿宋" w:eastAsia="仿宋"/>
                <w:sz w:val="24"/>
              </w:rPr>
              <w:t xml:space="preserve"> 分钟</w:t>
            </w:r>
          </w:p>
        </w:tc>
        <w:tc>
          <w:tcPr>
            <w:tcW w:w="1205" w:type="dxa"/>
            <w:shd w:val="clear" w:color="auto" w:fill="auto"/>
            <w:vAlign w:val="center"/>
          </w:tcPr>
          <w:p w14:paraId="3E24DBB5">
            <w:pPr>
              <w:pStyle w:val="21"/>
              <w:jc w:val="center"/>
              <w:rPr>
                <w:rFonts w:ascii="仿宋" w:hAnsi="仿宋" w:eastAsia="仿宋"/>
                <w:sz w:val="24"/>
              </w:rPr>
            </w:pPr>
            <w:r>
              <w:rPr>
                <w:rFonts w:hint="eastAsia" w:ascii="Times New Roman" w:hAnsi="Times New Roman" w:eastAsia="仿宋" w:cs="Times New Roman"/>
                <w:sz w:val="24"/>
              </w:rPr>
              <w:t>60</w:t>
            </w:r>
          </w:p>
        </w:tc>
      </w:tr>
      <w:tr w14:paraId="6DD6C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086" w:type="dxa"/>
            <w:shd w:val="clear" w:color="auto" w:fill="auto"/>
            <w:vAlign w:val="center"/>
          </w:tcPr>
          <w:p w14:paraId="694A911A">
            <w:pPr>
              <w:pStyle w:val="21"/>
              <w:jc w:val="center"/>
              <w:rPr>
                <w:rFonts w:ascii="仿宋" w:hAnsi="仿宋" w:eastAsia="仿宋"/>
                <w:b/>
                <w:sz w:val="24"/>
              </w:rPr>
            </w:pPr>
            <w:r>
              <w:rPr>
                <w:rFonts w:hint="eastAsia" w:ascii="仿宋" w:hAnsi="仿宋" w:eastAsia="仿宋"/>
                <w:b/>
                <w:sz w:val="24"/>
              </w:rPr>
              <w:t>模块二</w:t>
            </w:r>
          </w:p>
        </w:tc>
        <w:tc>
          <w:tcPr>
            <w:tcW w:w="2694" w:type="dxa"/>
            <w:shd w:val="clear" w:color="auto" w:fill="auto"/>
            <w:vAlign w:val="center"/>
          </w:tcPr>
          <w:p w14:paraId="0F0C6355">
            <w:pPr>
              <w:pStyle w:val="21"/>
              <w:jc w:val="center"/>
              <w:rPr>
                <w:rFonts w:ascii="仿宋" w:hAnsi="仿宋" w:eastAsia="仿宋"/>
                <w:sz w:val="24"/>
              </w:rPr>
            </w:pPr>
            <w:r>
              <w:rPr>
                <w:rFonts w:ascii="仿宋" w:hAnsi="仿宋" w:eastAsia="仿宋"/>
                <w:sz w:val="24"/>
              </w:rPr>
              <w:t>设计推演及应用场景表现</w:t>
            </w:r>
          </w:p>
        </w:tc>
        <w:tc>
          <w:tcPr>
            <w:tcW w:w="2541" w:type="dxa"/>
            <w:shd w:val="clear" w:color="auto" w:fill="auto"/>
            <w:vAlign w:val="center"/>
          </w:tcPr>
          <w:p w14:paraId="16853AA7">
            <w:pPr>
              <w:pStyle w:val="21"/>
              <w:jc w:val="center"/>
              <w:rPr>
                <w:rFonts w:ascii="仿宋" w:hAnsi="仿宋" w:eastAsia="仿宋"/>
                <w:sz w:val="24"/>
              </w:rPr>
            </w:pPr>
            <w:r>
              <w:rPr>
                <w:rFonts w:ascii="仿宋" w:hAnsi="仿宋" w:eastAsia="仿宋"/>
                <w:sz w:val="24"/>
              </w:rPr>
              <w:t>手绘</w:t>
            </w:r>
            <w:r>
              <w:rPr>
                <w:rFonts w:hint="eastAsia" w:ascii="仿宋" w:hAnsi="仿宋" w:eastAsia="仿宋"/>
                <w:sz w:val="24"/>
              </w:rPr>
              <w:t>快题表现</w:t>
            </w:r>
            <w:r>
              <w:rPr>
                <w:rFonts w:ascii="仿宋" w:hAnsi="仿宋" w:eastAsia="仿宋"/>
                <w:sz w:val="24"/>
              </w:rPr>
              <w:t>、设计说明</w:t>
            </w:r>
          </w:p>
        </w:tc>
        <w:tc>
          <w:tcPr>
            <w:tcW w:w="1286" w:type="dxa"/>
            <w:vMerge w:val="continue"/>
            <w:shd w:val="clear" w:color="auto" w:fill="auto"/>
            <w:vAlign w:val="center"/>
          </w:tcPr>
          <w:p w14:paraId="27F3E042">
            <w:pPr>
              <w:pStyle w:val="21"/>
              <w:jc w:val="center"/>
              <w:rPr>
                <w:rFonts w:ascii="Times New Roman" w:hAnsi="Times New Roman" w:eastAsia="仿宋" w:cs="Times New Roman"/>
                <w:sz w:val="24"/>
              </w:rPr>
            </w:pPr>
          </w:p>
        </w:tc>
        <w:tc>
          <w:tcPr>
            <w:tcW w:w="1205" w:type="dxa"/>
            <w:shd w:val="clear" w:color="auto" w:fill="auto"/>
            <w:vAlign w:val="center"/>
          </w:tcPr>
          <w:p w14:paraId="280104C1">
            <w:pPr>
              <w:pStyle w:val="21"/>
              <w:jc w:val="center"/>
              <w:rPr>
                <w:rFonts w:ascii="Times New Roman" w:hAnsi="Times New Roman" w:eastAsia="仿宋" w:cs="Times New Roman"/>
                <w:sz w:val="24"/>
              </w:rPr>
            </w:pPr>
            <w:r>
              <w:rPr>
                <w:rFonts w:hint="eastAsia" w:ascii="Times New Roman" w:hAnsi="Times New Roman" w:eastAsia="仿宋" w:cs="Times New Roman"/>
                <w:sz w:val="24"/>
              </w:rPr>
              <w:t>40</w:t>
            </w:r>
          </w:p>
        </w:tc>
      </w:tr>
    </w:tbl>
    <w:p w14:paraId="6D147B56">
      <w:pPr>
        <w:pStyle w:val="6"/>
        <w:spacing w:line="360" w:lineRule="auto"/>
        <w:rPr>
          <w:rFonts w:ascii="仿宋" w:hAnsi="仿宋" w:eastAsia="仿宋"/>
          <w:b/>
          <w:bCs/>
          <w:spacing w:val="-6"/>
          <w:sz w:val="28"/>
          <w:szCs w:val="28"/>
        </w:rPr>
      </w:pPr>
    </w:p>
    <w:p w14:paraId="41FDF2D9">
      <w:pPr>
        <w:pStyle w:val="6"/>
        <w:spacing w:line="360" w:lineRule="auto"/>
        <w:ind w:firstLine="538" w:firstLineChars="200"/>
        <w:rPr>
          <w:rFonts w:ascii="仿宋" w:hAnsi="仿宋" w:eastAsia="仿宋"/>
          <w:b/>
          <w:bCs/>
          <w:color w:val="000000" w:themeColor="text1"/>
          <w:spacing w:val="-6"/>
          <w:sz w:val="28"/>
          <w:szCs w:val="28"/>
          <w14:textFill>
            <w14:solidFill>
              <w14:schemeClr w14:val="tx1"/>
            </w14:solidFill>
          </w14:textFill>
        </w:rPr>
      </w:pPr>
      <w:r>
        <w:rPr>
          <w:rFonts w:ascii="仿宋" w:hAnsi="仿宋" w:eastAsia="仿宋"/>
          <w:b/>
          <w:bCs/>
          <w:color w:val="000000" w:themeColor="text1"/>
          <w:spacing w:val="-6"/>
          <w:sz w:val="28"/>
          <w:szCs w:val="28"/>
          <w14:textFill>
            <w14:solidFill>
              <w14:schemeClr w14:val="tx1"/>
            </w14:solidFill>
          </w14:textFill>
        </w:rPr>
        <w:t>（</w:t>
      </w:r>
      <w:r>
        <w:rPr>
          <w:rFonts w:hint="eastAsia" w:ascii="仿宋" w:hAnsi="仿宋" w:eastAsia="仿宋"/>
          <w:b/>
          <w:bCs/>
          <w:color w:val="000000" w:themeColor="text1"/>
          <w:spacing w:val="-6"/>
          <w:sz w:val="28"/>
          <w:szCs w:val="28"/>
          <w14:textFill>
            <w14:solidFill>
              <w14:schemeClr w14:val="tx1"/>
            </w14:solidFill>
          </w14:textFill>
        </w:rPr>
        <w:t>二</w:t>
      </w:r>
      <w:r>
        <w:rPr>
          <w:rFonts w:ascii="仿宋" w:hAnsi="仿宋" w:eastAsia="仿宋"/>
          <w:b/>
          <w:bCs/>
          <w:color w:val="000000" w:themeColor="text1"/>
          <w:spacing w:val="-6"/>
          <w:sz w:val="28"/>
          <w:szCs w:val="28"/>
          <w14:textFill>
            <w14:solidFill>
              <w14:schemeClr w14:val="tx1"/>
            </w14:solidFill>
          </w14:textFill>
        </w:rPr>
        <w:t>）</w:t>
      </w:r>
      <w:r>
        <w:rPr>
          <w:rFonts w:hint="eastAsia" w:ascii="仿宋" w:hAnsi="仿宋" w:eastAsia="仿宋"/>
          <w:b/>
          <w:bCs/>
          <w:color w:val="000000" w:themeColor="text1"/>
          <w:spacing w:val="-6"/>
          <w:sz w:val="28"/>
          <w:szCs w:val="28"/>
          <w14:textFill>
            <w14:solidFill>
              <w14:schemeClr w14:val="tx1"/>
            </w14:solidFill>
          </w14:textFill>
        </w:rPr>
        <w:t>比赛题目：</w:t>
      </w:r>
    </w:p>
    <w:p w14:paraId="174C105C">
      <w:pPr>
        <w:pStyle w:val="6"/>
        <w:spacing w:line="360" w:lineRule="auto"/>
        <w:ind w:firstLine="536" w:firstLineChars="200"/>
        <w:rPr>
          <w:rFonts w:ascii="仿宋" w:hAnsi="仿宋" w:eastAsia="仿宋"/>
          <w:color w:val="000000" w:themeColor="text1"/>
          <w:spacing w:val="-6"/>
          <w:sz w:val="28"/>
          <w:szCs w:val="28"/>
          <w14:textFill>
            <w14:solidFill>
              <w14:schemeClr w14:val="tx1"/>
            </w14:solidFill>
          </w14:textFill>
        </w:rPr>
      </w:pPr>
      <w:r>
        <w:rPr>
          <w:rFonts w:hint="eastAsia" w:ascii="仿宋" w:hAnsi="仿宋" w:eastAsia="仿宋"/>
          <w:color w:val="000000" w:themeColor="text1"/>
          <w:spacing w:val="-6"/>
          <w:sz w:val="28"/>
          <w:szCs w:val="28"/>
          <w14:textFill>
            <w14:solidFill>
              <w14:schemeClr w14:val="tx1"/>
            </w14:solidFill>
          </w14:textFill>
        </w:rPr>
        <w:t>本次大赛以2023年全国职业院校技能大赛 “ZZ0</w:t>
      </w:r>
      <w:r>
        <w:rPr>
          <w:rFonts w:ascii="仿宋" w:hAnsi="仿宋" w:eastAsia="仿宋"/>
          <w:color w:val="000000" w:themeColor="text1"/>
          <w:spacing w:val="-6"/>
          <w:sz w:val="28"/>
          <w:szCs w:val="28"/>
          <w14:textFill>
            <w14:solidFill>
              <w14:schemeClr w14:val="tx1"/>
            </w14:solidFill>
          </w14:textFill>
        </w:rPr>
        <w:t>24</w:t>
      </w:r>
      <w:r>
        <w:rPr>
          <w:rFonts w:hint="eastAsia" w:ascii="仿宋" w:hAnsi="仿宋" w:eastAsia="仿宋"/>
          <w:color w:val="000000" w:themeColor="text1"/>
          <w:spacing w:val="-6"/>
          <w:sz w:val="28"/>
          <w:szCs w:val="28"/>
          <w14:textFill>
            <w14:solidFill>
              <w14:schemeClr w14:val="tx1"/>
            </w14:solidFill>
          </w14:textFill>
        </w:rPr>
        <w:t xml:space="preserve"> 美术造型赛项” 比赛赛题库模块二题型为基础。比赛前一天由裁判长从赛题库中随机抽取一套赛题作参考，并由裁判长本人或裁判长委托一位专家对赛题内容进行调整。</w:t>
      </w:r>
    </w:p>
    <w:p w14:paraId="2B8BD34E">
      <w:pPr>
        <w:pStyle w:val="6"/>
        <w:spacing w:before="240" w:line="600" w:lineRule="exact"/>
        <w:rPr>
          <w:rFonts w:ascii="黑体" w:hAnsi="黑体" w:eastAsia="黑体"/>
          <w:b/>
          <w:bCs/>
          <w:sz w:val="32"/>
          <w:szCs w:val="32"/>
        </w:rPr>
      </w:pPr>
      <w:r>
        <w:rPr>
          <w:rFonts w:ascii="黑体" w:hAnsi="黑体" w:eastAsia="黑体"/>
          <w:b/>
          <w:bCs/>
          <w:sz w:val="32"/>
          <w:szCs w:val="32"/>
        </w:rPr>
        <w:t>四、比赛方式</w:t>
      </w:r>
    </w:p>
    <w:p w14:paraId="1C421655">
      <w:pPr>
        <w:pStyle w:val="6"/>
        <w:spacing w:after="0" w:line="360" w:lineRule="auto"/>
        <w:ind w:firstLine="536" w:firstLineChars="200"/>
        <w:rPr>
          <w:rFonts w:ascii="仿宋" w:hAnsi="仿宋" w:eastAsia="仿宋"/>
          <w:color w:val="000000" w:themeColor="text1"/>
          <w:spacing w:val="-6"/>
          <w:sz w:val="28"/>
          <w:szCs w:val="28"/>
          <w14:textFill>
            <w14:solidFill>
              <w14:schemeClr w14:val="tx1"/>
            </w14:solidFill>
          </w14:textFill>
        </w:rPr>
      </w:pPr>
      <w:r>
        <w:rPr>
          <w:rFonts w:hint="eastAsia" w:ascii="仿宋" w:hAnsi="仿宋" w:eastAsia="仿宋"/>
          <w:color w:val="000000" w:themeColor="text1"/>
          <w:spacing w:val="-6"/>
          <w:sz w:val="28"/>
          <w:szCs w:val="28"/>
          <w14:textFill>
            <w14:solidFill>
              <w14:schemeClr w14:val="tx1"/>
            </w14:solidFill>
          </w14:textFill>
        </w:rPr>
        <w:t>以设区市为单位组队报名，每市限报3队（本赛项采取团体赛形式，每队2人），每校限报1队，每个参赛队可配1-2名指导教师。上午比赛开始时先进行抽签加密，参赛选手抽取入场号，由工作人员引导至赛场门口抽取工位号，根据赛场工位号前往指定赛场参加比赛，比赛在180分钟内连续完成。</w:t>
      </w:r>
    </w:p>
    <w:p w14:paraId="1EC880DC">
      <w:pPr>
        <w:pStyle w:val="6"/>
        <w:spacing w:line="600" w:lineRule="exact"/>
        <w:rPr>
          <w:rFonts w:ascii="黑体" w:hAnsi="黑体" w:eastAsia="黑体"/>
          <w:b/>
          <w:bCs/>
          <w:sz w:val="32"/>
          <w:szCs w:val="32"/>
        </w:rPr>
      </w:pPr>
      <w:r>
        <w:rPr>
          <w:rFonts w:ascii="黑体" w:hAnsi="黑体" w:eastAsia="黑体"/>
          <w:b/>
          <w:bCs/>
          <w:sz w:val="32"/>
          <w:szCs w:val="32"/>
        </w:rPr>
        <w:t>五、比赛流程</w:t>
      </w:r>
    </w:p>
    <w:p w14:paraId="292292C5">
      <w:pPr>
        <w:pStyle w:val="3"/>
        <w:jc w:val="left"/>
        <w:rPr>
          <w:rFonts w:ascii="仿宋" w:hAnsi="仿宋" w:eastAsia="仿宋"/>
          <w:sz w:val="28"/>
          <w:szCs w:val="28"/>
        </w:rPr>
      </w:pPr>
      <w:r>
        <w:rPr>
          <w:rFonts w:ascii="仿宋" w:hAnsi="仿宋" w:eastAsia="仿宋"/>
          <w:sz w:val="28"/>
          <w:szCs w:val="28"/>
        </w:rPr>
        <w:t>（一）比赛流程图如下：</w:t>
      </w:r>
    </w:p>
    <w:p w14:paraId="7A6D9400">
      <w:pPr>
        <w:pStyle w:val="3"/>
        <w:jc w:val="center"/>
        <w:rPr>
          <w:rFonts w:ascii="仿宋" w:hAnsi="仿宋" w:eastAsia="仿宋"/>
          <w:sz w:val="28"/>
          <w:szCs w:val="28"/>
        </w:rPr>
      </w:pPr>
      <w:r>
        <w:rPr>
          <w:rFonts w:ascii="仿宋" w:hAnsi="仿宋" w:eastAsia="仿宋"/>
          <w:sz w:val="28"/>
          <w:szCs w:val="28"/>
        </w:rPr>
        <w:drawing>
          <wp:inline distT="0" distB="0" distL="114300" distR="114300">
            <wp:extent cx="3352800" cy="4335145"/>
            <wp:effectExtent l="0" t="0" r="0" b="8255"/>
            <wp:docPr id="12" name="图片 12"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111"/>
                    <pic:cNvPicPr>
                      <a:picLocks noChangeAspect="1"/>
                    </pic:cNvPicPr>
                  </pic:nvPicPr>
                  <pic:blipFill>
                    <a:blip r:embed="rId5"/>
                    <a:srcRect l="9809" t="15771" r="11158" b="11926"/>
                    <a:stretch>
                      <a:fillRect/>
                    </a:stretch>
                  </pic:blipFill>
                  <pic:spPr>
                    <a:xfrm>
                      <a:off x="0" y="0"/>
                      <a:ext cx="3352800" cy="4335145"/>
                    </a:xfrm>
                    <a:prstGeom prst="rect">
                      <a:avLst/>
                    </a:prstGeom>
                  </pic:spPr>
                </pic:pic>
              </a:graphicData>
            </a:graphic>
          </wp:inline>
        </w:drawing>
      </w:r>
    </w:p>
    <w:p w14:paraId="2FBAA6F3">
      <w:pPr>
        <w:pStyle w:val="6"/>
        <w:spacing w:before="11"/>
        <w:rPr>
          <w:rFonts w:ascii="仿宋" w:hAnsi="仿宋" w:eastAsia="仿宋"/>
          <w:spacing w:val="-6"/>
          <w:sz w:val="28"/>
          <w:szCs w:val="28"/>
        </w:rPr>
      </w:pPr>
    </w:p>
    <w:p w14:paraId="15380A66">
      <w:pPr>
        <w:pStyle w:val="3"/>
        <w:rPr>
          <w:rFonts w:ascii="仿宋" w:hAnsi="仿宋" w:eastAsia="仿宋"/>
          <w:sz w:val="28"/>
          <w:szCs w:val="28"/>
        </w:rPr>
      </w:pPr>
      <w:r>
        <w:rPr>
          <w:rFonts w:hint="eastAsia" w:ascii="仿宋" w:hAnsi="仿宋" w:eastAsia="仿宋"/>
          <w:sz w:val="28"/>
          <w:szCs w:val="28"/>
        </w:rPr>
        <w:t>（二）比赛日程及时间安排初步计划如下：</w:t>
      </w: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2"/>
        <w:gridCol w:w="1607"/>
        <w:gridCol w:w="3509"/>
        <w:gridCol w:w="1832"/>
      </w:tblGrid>
      <w:tr w14:paraId="5DDB9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jc w:val="center"/>
        </w:trPr>
        <w:tc>
          <w:tcPr>
            <w:tcW w:w="1202" w:type="dxa"/>
            <w:shd w:val="clear" w:color="auto" w:fill="auto"/>
            <w:vAlign w:val="center"/>
          </w:tcPr>
          <w:p w14:paraId="1CD0B900">
            <w:pPr>
              <w:pStyle w:val="21"/>
              <w:spacing w:line="354" w:lineRule="exact"/>
              <w:ind w:left="177"/>
              <w:jc w:val="center"/>
              <w:rPr>
                <w:rFonts w:ascii="仿宋" w:hAnsi="仿宋" w:eastAsia="仿宋"/>
                <w:b/>
                <w:sz w:val="24"/>
              </w:rPr>
            </w:pPr>
            <w:r>
              <w:rPr>
                <w:rFonts w:hint="eastAsia" w:ascii="仿宋" w:hAnsi="仿宋" w:eastAsia="仿宋"/>
                <w:b/>
                <w:sz w:val="24"/>
              </w:rPr>
              <w:t>比赛阶段</w:t>
            </w:r>
          </w:p>
        </w:tc>
        <w:tc>
          <w:tcPr>
            <w:tcW w:w="1607" w:type="dxa"/>
            <w:shd w:val="clear" w:color="auto" w:fill="auto"/>
            <w:vAlign w:val="center"/>
          </w:tcPr>
          <w:p w14:paraId="73866003">
            <w:pPr>
              <w:pStyle w:val="21"/>
              <w:spacing w:line="354" w:lineRule="exact"/>
              <w:ind w:left="113" w:right="93"/>
              <w:jc w:val="center"/>
              <w:rPr>
                <w:rFonts w:ascii="仿宋" w:hAnsi="仿宋" w:eastAsia="仿宋"/>
                <w:b/>
                <w:sz w:val="24"/>
              </w:rPr>
            </w:pPr>
            <w:r>
              <w:rPr>
                <w:rFonts w:hint="eastAsia" w:ascii="仿宋" w:hAnsi="仿宋" w:eastAsia="仿宋"/>
                <w:b/>
                <w:sz w:val="24"/>
              </w:rPr>
              <w:t>时间安排</w:t>
            </w:r>
          </w:p>
        </w:tc>
        <w:tc>
          <w:tcPr>
            <w:tcW w:w="3509" w:type="dxa"/>
            <w:shd w:val="clear" w:color="auto" w:fill="auto"/>
            <w:vAlign w:val="center"/>
          </w:tcPr>
          <w:p w14:paraId="3414B68E">
            <w:pPr>
              <w:pStyle w:val="21"/>
              <w:spacing w:line="354" w:lineRule="exact"/>
              <w:ind w:left="31" w:right="13"/>
              <w:jc w:val="center"/>
              <w:rPr>
                <w:rFonts w:ascii="仿宋" w:hAnsi="仿宋" w:eastAsia="仿宋"/>
                <w:b/>
                <w:sz w:val="24"/>
              </w:rPr>
            </w:pPr>
            <w:r>
              <w:rPr>
                <w:rFonts w:hint="eastAsia" w:ascii="仿宋" w:hAnsi="仿宋" w:eastAsia="仿宋"/>
                <w:b/>
                <w:sz w:val="24"/>
              </w:rPr>
              <w:t>工作内容</w:t>
            </w:r>
          </w:p>
        </w:tc>
        <w:tc>
          <w:tcPr>
            <w:tcW w:w="1832" w:type="dxa"/>
            <w:shd w:val="clear" w:color="auto" w:fill="auto"/>
            <w:vAlign w:val="center"/>
          </w:tcPr>
          <w:p w14:paraId="77B917B7">
            <w:pPr>
              <w:pStyle w:val="21"/>
              <w:spacing w:line="354" w:lineRule="exact"/>
              <w:ind w:right="173"/>
              <w:jc w:val="center"/>
              <w:rPr>
                <w:rFonts w:ascii="仿宋" w:hAnsi="仿宋" w:eastAsia="仿宋"/>
                <w:b/>
                <w:sz w:val="24"/>
              </w:rPr>
            </w:pPr>
            <w:r>
              <w:rPr>
                <w:rFonts w:hint="eastAsia" w:ascii="仿宋" w:hAnsi="仿宋" w:eastAsia="仿宋"/>
                <w:b/>
                <w:sz w:val="24"/>
              </w:rPr>
              <w:t>责任方</w:t>
            </w:r>
          </w:p>
        </w:tc>
      </w:tr>
      <w:tr w14:paraId="083B7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jc w:val="center"/>
        </w:trPr>
        <w:tc>
          <w:tcPr>
            <w:tcW w:w="1202" w:type="dxa"/>
            <w:vMerge w:val="restart"/>
            <w:shd w:val="clear" w:color="auto" w:fill="auto"/>
            <w:vAlign w:val="center"/>
          </w:tcPr>
          <w:p w14:paraId="1BBAD8FE">
            <w:pPr>
              <w:widowControl/>
              <w:ind w:right="105" w:rightChars="50" w:firstLine="240" w:firstLineChars="100"/>
              <w:jc w:val="center"/>
              <w:rPr>
                <w:rFonts w:ascii="仿宋_GB2312" w:hAnsi="仿宋" w:eastAsia="仿宋_GB2312" w:cs="仿宋"/>
                <w:kern w:val="0"/>
                <w:sz w:val="24"/>
                <w:lang w:bidi="ar"/>
              </w:rPr>
            </w:pPr>
            <w:r>
              <w:rPr>
                <w:rFonts w:hint="eastAsia" w:ascii="仿宋_GB2312" w:hAnsi="仿宋" w:eastAsia="仿宋_GB2312" w:cs="仿宋"/>
                <w:kern w:val="0"/>
                <w:sz w:val="24"/>
                <w:lang w:bidi="ar"/>
              </w:rPr>
              <w:t>4月9日</w:t>
            </w:r>
          </w:p>
          <w:p w14:paraId="3D8AF6EF">
            <w:pPr>
              <w:pStyle w:val="21"/>
              <w:spacing w:before="1"/>
              <w:jc w:val="center"/>
              <w:rPr>
                <w:rFonts w:ascii="仿宋" w:hAnsi="仿宋" w:eastAsia="仿宋"/>
                <w:sz w:val="24"/>
                <w:szCs w:val="24"/>
              </w:rPr>
            </w:pPr>
            <w:r>
              <w:rPr>
                <w:rFonts w:hint="eastAsia" w:ascii="仿宋_GB2312" w:hAnsi="仿宋" w:eastAsia="仿宋_GB2312" w:cs="仿宋"/>
                <w:sz w:val="24"/>
                <w:szCs w:val="24"/>
                <w:lang w:bidi="ar"/>
              </w:rPr>
              <w:t>（报到日）</w:t>
            </w:r>
          </w:p>
        </w:tc>
        <w:tc>
          <w:tcPr>
            <w:tcW w:w="1607" w:type="dxa"/>
            <w:shd w:val="clear" w:color="auto" w:fill="auto"/>
            <w:vAlign w:val="center"/>
          </w:tcPr>
          <w:p w14:paraId="123973C0">
            <w:pPr>
              <w:pStyle w:val="21"/>
              <w:jc w:val="center"/>
              <w:rPr>
                <w:rFonts w:ascii="仿宋" w:hAnsi="仿宋" w:eastAsia="仿宋"/>
                <w:spacing w:val="-20"/>
                <w:sz w:val="24"/>
                <w:szCs w:val="24"/>
              </w:rPr>
            </w:pPr>
            <w:r>
              <w:rPr>
                <w:rFonts w:ascii="仿宋" w:hAnsi="仿宋" w:eastAsia="仿宋" w:cs="Times New Roman"/>
                <w:sz w:val="24"/>
                <w:szCs w:val="24"/>
              </w:rPr>
              <w:t>14</w:t>
            </w:r>
            <w:r>
              <w:rPr>
                <w:rFonts w:ascii="仿宋" w:hAnsi="仿宋" w:eastAsia="仿宋"/>
                <w:sz w:val="24"/>
                <w:szCs w:val="24"/>
              </w:rPr>
              <w:t>:</w:t>
            </w:r>
            <w:r>
              <w:rPr>
                <w:rFonts w:ascii="仿宋" w:hAnsi="仿宋" w:eastAsia="仿宋" w:cs="Times New Roman"/>
                <w:sz w:val="24"/>
                <w:szCs w:val="24"/>
              </w:rPr>
              <w:t>30</w:t>
            </w:r>
            <w:r>
              <w:rPr>
                <w:rFonts w:ascii="仿宋" w:hAnsi="仿宋" w:eastAsia="仿宋"/>
                <w:sz w:val="24"/>
                <w:szCs w:val="24"/>
              </w:rPr>
              <w:t xml:space="preserve"> 前</w:t>
            </w:r>
          </w:p>
        </w:tc>
        <w:tc>
          <w:tcPr>
            <w:tcW w:w="3509" w:type="dxa"/>
            <w:shd w:val="clear" w:color="auto" w:fill="auto"/>
            <w:vAlign w:val="center"/>
          </w:tcPr>
          <w:p w14:paraId="740F541F">
            <w:pPr>
              <w:pStyle w:val="21"/>
              <w:jc w:val="center"/>
              <w:rPr>
                <w:rFonts w:ascii="仿宋" w:hAnsi="仿宋" w:eastAsia="仿宋"/>
                <w:sz w:val="24"/>
                <w:szCs w:val="24"/>
              </w:rPr>
            </w:pPr>
            <w:r>
              <w:rPr>
                <w:rFonts w:ascii="仿宋" w:hAnsi="仿宋" w:eastAsia="仿宋"/>
                <w:sz w:val="24"/>
                <w:szCs w:val="24"/>
              </w:rPr>
              <w:t>各代表队报到</w:t>
            </w:r>
          </w:p>
        </w:tc>
        <w:tc>
          <w:tcPr>
            <w:tcW w:w="1832" w:type="dxa"/>
            <w:shd w:val="clear" w:color="auto" w:fill="auto"/>
            <w:tcMar>
              <w:left w:w="113" w:type="dxa"/>
            </w:tcMar>
            <w:vAlign w:val="center"/>
          </w:tcPr>
          <w:p w14:paraId="24B301D9">
            <w:pPr>
              <w:pStyle w:val="21"/>
              <w:jc w:val="center"/>
              <w:rPr>
                <w:rFonts w:ascii="仿宋" w:hAnsi="仿宋" w:eastAsia="仿宋"/>
                <w:sz w:val="24"/>
                <w:szCs w:val="24"/>
              </w:rPr>
            </w:pPr>
            <w:r>
              <w:rPr>
                <w:rFonts w:ascii="仿宋" w:hAnsi="仿宋" w:eastAsia="仿宋"/>
                <w:sz w:val="24"/>
                <w:szCs w:val="24"/>
              </w:rPr>
              <w:t>承办校</w:t>
            </w:r>
          </w:p>
        </w:tc>
      </w:tr>
      <w:tr w14:paraId="24CC1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jc w:val="center"/>
        </w:trPr>
        <w:tc>
          <w:tcPr>
            <w:tcW w:w="1202" w:type="dxa"/>
            <w:vMerge w:val="continue"/>
            <w:tcBorders>
              <w:top w:val="nil"/>
            </w:tcBorders>
            <w:shd w:val="clear" w:color="auto" w:fill="auto"/>
            <w:vAlign w:val="center"/>
          </w:tcPr>
          <w:p w14:paraId="0FE0EDF8">
            <w:pPr>
              <w:autoSpaceDE w:val="0"/>
              <w:autoSpaceDN w:val="0"/>
              <w:jc w:val="center"/>
              <w:rPr>
                <w:rFonts w:ascii="仿宋" w:hAnsi="仿宋" w:eastAsia="仿宋"/>
                <w:sz w:val="24"/>
              </w:rPr>
            </w:pPr>
          </w:p>
        </w:tc>
        <w:tc>
          <w:tcPr>
            <w:tcW w:w="1607" w:type="dxa"/>
            <w:shd w:val="clear" w:color="auto" w:fill="auto"/>
            <w:vAlign w:val="center"/>
          </w:tcPr>
          <w:p w14:paraId="29480061">
            <w:pPr>
              <w:pStyle w:val="21"/>
              <w:jc w:val="center"/>
              <w:rPr>
                <w:rFonts w:ascii="仿宋" w:hAnsi="仿宋" w:eastAsia="仿宋"/>
                <w:sz w:val="24"/>
                <w:szCs w:val="24"/>
              </w:rPr>
            </w:pPr>
            <w:r>
              <w:rPr>
                <w:rFonts w:ascii="仿宋" w:hAnsi="仿宋" w:eastAsia="仿宋" w:cs="Times New Roman"/>
                <w:sz w:val="24"/>
                <w:szCs w:val="24"/>
              </w:rPr>
              <w:t>16</w:t>
            </w:r>
            <w:r>
              <w:rPr>
                <w:rFonts w:ascii="仿宋" w:hAnsi="仿宋" w:eastAsia="仿宋"/>
                <w:sz w:val="24"/>
                <w:szCs w:val="24"/>
              </w:rPr>
              <w:t>:</w:t>
            </w:r>
            <w:r>
              <w:rPr>
                <w:rFonts w:ascii="仿宋" w:hAnsi="仿宋" w:eastAsia="仿宋" w:cs="Times New Roman"/>
                <w:sz w:val="24"/>
                <w:szCs w:val="24"/>
              </w:rPr>
              <w:t>00</w:t>
            </w:r>
            <w:r>
              <w:rPr>
                <w:rFonts w:ascii="仿宋" w:hAnsi="仿宋" w:eastAsia="仿宋"/>
                <w:sz w:val="24"/>
                <w:szCs w:val="24"/>
              </w:rPr>
              <w:t>-</w:t>
            </w:r>
            <w:r>
              <w:rPr>
                <w:rFonts w:ascii="仿宋" w:hAnsi="仿宋" w:eastAsia="仿宋" w:cs="Times New Roman"/>
                <w:sz w:val="24"/>
                <w:szCs w:val="24"/>
              </w:rPr>
              <w:t>17</w:t>
            </w:r>
            <w:r>
              <w:rPr>
                <w:rFonts w:ascii="仿宋" w:hAnsi="仿宋" w:eastAsia="仿宋"/>
                <w:sz w:val="24"/>
                <w:szCs w:val="24"/>
              </w:rPr>
              <w:t>:</w:t>
            </w:r>
            <w:r>
              <w:rPr>
                <w:rFonts w:ascii="仿宋" w:hAnsi="仿宋" w:eastAsia="仿宋" w:cs="Times New Roman"/>
                <w:sz w:val="24"/>
                <w:szCs w:val="24"/>
              </w:rPr>
              <w:t>00</w:t>
            </w:r>
          </w:p>
        </w:tc>
        <w:tc>
          <w:tcPr>
            <w:tcW w:w="3509" w:type="dxa"/>
            <w:shd w:val="clear" w:color="auto" w:fill="auto"/>
            <w:vAlign w:val="center"/>
          </w:tcPr>
          <w:p w14:paraId="6D102249">
            <w:pPr>
              <w:pStyle w:val="21"/>
              <w:jc w:val="center"/>
              <w:rPr>
                <w:rFonts w:ascii="仿宋" w:hAnsi="仿宋" w:eastAsia="仿宋"/>
                <w:sz w:val="24"/>
                <w:szCs w:val="24"/>
              </w:rPr>
            </w:pPr>
            <w:r>
              <w:rPr>
                <w:rFonts w:ascii="仿宋" w:hAnsi="仿宋" w:eastAsia="仿宋"/>
                <w:spacing w:val="-1"/>
                <w:sz w:val="24"/>
                <w:szCs w:val="24"/>
              </w:rPr>
              <w:t>领队会议</w:t>
            </w:r>
          </w:p>
        </w:tc>
        <w:tc>
          <w:tcPr>
            <w:tcW w:w="1832" w:type="dxa"/>
            <w:shd w:val="clear" w:color="auto" w:fill="auto"/>
            <w:tcMar>
              <w:left w:w="113" w:type="dxa"/>
            </w:tcMar>
            <w:vAlign w:val="center"/>
          </w:tcPr>
          <w:p w14:paraId="1D914137">
            <w:pPr>
              <w:pStyle w:val="21"/>
              <w:jc w:val="center"/>
              <w:rPr>
                <w:rFonts w:ascii="仿宋" w:hAnsi="仿宋" w:eastAsia="仿宋"/>
                <w:sz w:val="24"/>
                <w:szCs w:val="24"/>
              </w:rPr>
            </w:pPr>
            <w:r>
              <w:rPr>
                <w:rFonts w:ascii="仿宋" w:hAnsi="仿宋" w:eastAsia="仿宋"/>
                <w:sz w:val="24"/>
                <w:szCs w:val="24"/>
              </w:rPr>
              <w:t>大赛</w:t>
            </w:r>
            <w:r>
              <w:rPr>
                <w:rFonts w:hint="eastAsia" w:ascii="仿宋" w:hAnsi="仿宋" w:eastAsia="仿宋"/>
                <w:sz w:val="24"/>
                <w:szCs w:val="24"/>
              </w:rPr>
              <w:t>组委</w:t>
            </w:r>
            <w:r>
              <w:rPr>
                <w:rFonts w:ascii="仿宋" w:hAnsi="仿宋" w:eastAsia="仿宋"/>
                <w:spacing w:val="-2"/>
                <w:sz w:val="24"/>
                <w:szCs w:val="24"/>
              </w:rPr>
              <w:t>会</w:t>
            </w:r>
          </w:p>
        </w:tc>
      </w:tr>
      <w:tr w14:paraId="1CDF3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jc w:val="center"/>
        </w:trPr>
        <w:tc>
          <w:tcPr>
            <w:tcW w:w="1202" w:type="dxa"/>
            <w:vMerge w:val="continue"/>
            <w:tcBorders>
              <w:top w:val="nil"/>
            </w:tcBorders>
            <w:shd w:val="clear" w:color="auto" w:fill="auto"/>
            <w:vAlign w:val="center"/>
          </w:tcPr>
          <w:p w14:paraId="6A7944D9">
            <w:pPr>
              <w:autoSpaceDE w:val="0"/>
              <w:autoSpaceDN w:val="0"/>
              <w:jc w:val="center"/>
              <w:rPr>
                <w:rFonts w:ascii="仿宋" w:hAnsi="仿宋" w:eastAsia="仿宋"/>
                <w:sz w:val="24"/>
              </w:rPr>
            </w:pPr>
          </w:p>
        </w:tc>
        <w:tc>
          <w:tcPr>
            <w:tcW w:w="1607" w:type="dxa"/>
            <w:shd w:val="clear" w:color="auto" w:fill="auto"/>
            <w:vAlign w:val="center"/>
          </w:tcPr>
          <w:p w14:paraId="50261112">
            <w:pPr>
              <w:pStyle w:val="21"/>
              <w:jc w:val="center"/>
              <w:rPr>
                <w:rFonts w:ascii="仿宋" w:hAnsi="仿宋" w:eastAsia="仿宋"/>
                <w:sz w:val="24"/>
                <w:szCs w:val="24"/>
              </w:rPr>
            </w:pPr>
            <w:r>
              <w:rPr>
                <w:rFonts w:ascii="仿宋" w:hAnsi="仿宋" w:eastAsia="仿宋" w:cs="Times New Roman"/>
                <w:sz w:val="24"/>
                <w:szCs w:val="24"/>
              </w:rPr>
              <w:t>16</w:t>
            </w:r>
            <w:r>
              <w:rPr>
                <w:rFonts w:ascii="仿宋" w:hAnsi="仿宋" w:eastAsia="仿宋"/>
                <w:sz w:val="24"/>
                <w:szCs w:val="24"/>
              </w:rPr>
              <w:t>:</w:t>
            </w:r>
            <w:r>
              <w:rPr>
                <w:rFonts w:ascii="仿宋" w:hAnsi="仿宋" w:eastAsia="仿宋" w:cs="Times New Roman"/>
                <w:sz w:val="24"/>
                <w:szCs w:val="24"/>
              </w:rPr>
              <w:t>00</w:t>
            </w:r>
            <w:r>
              <w:rPr>
                <w:rFonts w:ascii="仿宋" w:hAnsi="仿宋" w:eastAsia="仿宋"/>
                <w:sz w:val="24"/>
                <w:szCs w:val="24"/>
              </w:rPr>
              <w:t>-</w:t>
            </w:r>
            <w:r>
              <w:rPr>
                <w:rFonts w:ascii="仿宋" w:hAnsi="仿宋" w:eastAsia="仿宋" w:cs="Times New Roman"/>
                <w:sz w:val="24"/>
                <w:szCs w:val="24"/>
              </w:rPr>
              <w:t>17</w:t>
            </w:r>
            <w:r>
              <w:rPr>
                <w:rFonts w:ascii="仿宋" w:hAnsi="仿宋" w:eastAsia="仿宋"/>
                <w:sz w:val="24"/>
                <w:szCs w:val="24"/>
              </w:rPr>
              <w:t>:</w:t>
            </w:r>
            <w:r>
              <w:rPr>
                <w:rFonts w:ascii="仿宋" w:hAnsi="仿宋" w:eastAsia="仿宋" w:cs="Times New Roman"/>
                <w:sz w:val="24"/>
                <w:szCs w:val="24"/>
              </w:rPr>
              <w:t>00</w:t>
            </w:r>
          </w:p>
        </w:tc>
        <w:tc>
          <w:tcPr>
            <w:tcW w:w="3509" w:type="dxa"/>
            <w:shd w:val="clear" w:color="auto" w:fill="auto"/>
            <w:vAlign w:val="center"/>
          </w:tcPr>
          <w:p w14:paraId="74622FD9">
            <w:pPr>
              <w:pStyle w:val="21"/>
              <w:jc w:val="center"/>
              <w:rPr>
                <w:rFonts w:ascii="仿宋" w:hAnsi="仿宋" w:eastAsia="仿宋"/>
                <w:sz w:val="24"/>
                <w:szCs w:val="24"/>
              </w:rPr>
            </w:pPr>
            <w:r>
              <w:rPr>
                <w:rFonts w:ascii="仿宋" w:hAnsi="仿宋" w:eastAsia="仿宋"/>
                <w:sz w:val="24"/>
                <w:szCs w:val="24"/>
              </w:rPr>
              <w:t>参赛选手熟悉赛场</w:t>
            </w:r>
          </w:p>
        </w:tc>
        <w:tc>
          <w:tcPr>
            <w:tcW w:w="1832" w:type="dxa"/>
            <w:shd w:val="clear" w:color="auto" w:fill="auto"/>
            <w:tcMar>
              <w:left w:w="113" w:type="dxa"/>
            </w:tcMar>
            <w:vAlign w:val="center"/>
          </w:tcPr>
          <w:p w14:paraId="122E8004">
            <w:pPr>
              <w:pStyle w:val="21"/>
              <w:jc w:val="center"/>
              <w:rPr>
                <w:rFonts w:ascii="仿宋" w:hAnsi="仿宋" w:eastAsia="仿宋"/>
                <w:sz w:val="24"/>
                <w:szCs w:val="24"/>
              </w:rPr>
            </w:pPr>
            <w:r>
              <w:rPr>
                <w:rFonts w:ascii="仿宋" w:hAnsi="仿宋" w:eastAsia="仿宋"/>
                <w:sz w:val="24"/>
                <w:szCs w:val="24"/>
              </w:rPr>
              <w:t>承办校</w:t>
            </w:r>
          </w:p>
        </w:tc>
      </w:tr>
      <w:tr w14:paraId="49F2D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jc w:val="center"/>
        </w:trPr>
        <w:tc>
          <w:tcPr>
            <w:tcW w:w="1202" w:type="dxa"/>
            <w:vMerge w:val="restart"/>
            <w:tcBorders>
              <w:bottom w:val="single" w:color="auto" w:sz="4" w:space="0"/>
            </w:tcBorders>
            <w:shd w:val="clear" w:color="auto" w:fill="auto"/>
            <w:vAlign w:val="center"/>
          </w:tcPr>
          <w:p w14:paraId="5258A829">
            <w:pPr>
              <w:pStyle w:val="21"/>
              <w:widowControl/>
              <w:ind w:firstLine="240" w:firstLineChars="100"/>
              <w:rPr>
                <w:rFonts w:ascii="仿宋_GB2312" w:hAnsi="仿宋" w:eastAsia="仿宋_GB2312" w:cs="仿宋"/>
                <w:sz w:val="24"/>
                <w:szCs w:val="24"/>
                <w:lang w:bidi="ar"/>
              </w:rPr>
            </w:pPr>
            <w:r>
              <w:rPr>
                <w:rFonts w:hint="eastAsia" w:ascii="仿宋_GB2312" w:hAnsi="仿宋" w:eastAsia="仿宋_GB2312" w:cs="仿宋"/>
                <w:sz w:val="24"/>
                <w:szCs w:val="24"/>
                <w:lang w:bidi="ar"/>
              </w:rPr>
              <w:t>4月10日</w:t>
            </w:r>
          </w:p>
          <w:p w14:paraId="636D44F8">
            <w:pPr>
              <w:pStyle w:val="21"/>
              <w:jc w:val="center"/>
              <w:rPr>
                <w:rFonts w:ascii="仿宋" w:hAnsi="仿宋" w:eastAsia="仿宋"/>
                <w:sz w:val="24"/>
                <w:szCs w:val="24"/>
              </w:rPr>
            </w:pPr>
            <w:r>
              <w:rPr>
                <w:rFonts w:hint="eastAsia" w:ascii="仿宋_GB2312" w:hAnsi="仿宋" w:eastAsia="仿宋_GB2312" w:cs="仿宋"/>
                <w:sz w:val="24"/>
                <w:szCs w:val="24"/>
                <w:lang w:bidi="ar"/>
              </w:rPr>
              <w:t>（比赛日）</w:t>
            </w:r>
          </w:p>
        </w:tc>
        <w:tc>
          <w:tcPr>
            <w:tcW w:w="1607" w:type="dxa"/>
            <w:shd w:val="clear" w:color="auto" w:fill="auto"/>
            <w:vAlign w:val="center"/>
          </w:tcPr>
          <w:p w14:paraId="4827FDC5">
            <w:pPr>
              <w:pStyle w:val="21"/>
              <w:jc w:val="center"/>
              <w:rPr>
                <w:rFonts w:ascii="仿宋" w:hAnsi="仿宋" w:eastAsia="仿宋"/>
                <w:sz w:val="24"/>
                <w:szCs w:val="24"/>
              </w:rPr>
            </w:pPr>
            <w:r>
              <w:rPr>
                <w:rFonts w:ascii="仿宋" w:hAnsi="仿宋" w:eastAsia="仿宋"/>
                <w:sz w:val="24"/>
                <w:szCs w:val="24"/>
              </w:rPr>
              <w:t>8:30-9:00</w:t>
            </w:r>
          </w:p>
        </w:tc>
        <w:tc>
          <w:tcPr>
            <w:tcW w:w="3509" w:type="dxa"/>
            <w:shd w:val="clear" w:color="auto" w:fill="auto"/>
            <w:vAlign w:val="center"/>
          </w:tcPr>
          <w:p w14:paraId="06B087DF">
            <w:pPr>
              <w:pStyle w:val="21"/>
              <w:jc w:val="center"/>
              <w:rPr>
                <w:rFonts w:ascii="仿宋" w:hAnsi="仿宋" w:eastAsia="仿宋"/>
                <w:sz w:val="24"/>
                <w:szCs w:val="24"/>
              </w:rPr>
            </w:pPr>
            <w:r>
              <w:rPr>
                <w:rFonts w:ascii="仿宋" w:hAnsi="仿宋" w:eastAsia="仿宋"/>
                <w:sz w:val="24"/>
                <w:szCs w:val="24"/>
              </w:rPr>
              <w:t>选手抽取入场号（1 次加密）</w:t>
            </w:r>
          </w:p>
        </w:tc>
        <w:tc>
          <w:tcPr>
            <w:tcW w:w="1832" w:type="dxa"/>
            <w:shd w:val="clear" w:color="auto" w:fill="auto"/>
            <w:tcMar>
              <w:left w:w="113" w:type="dxa"/>
            </w:tcMar>
            <w:vAlign w:val="center"/>
          </w:tcPr>
          <w:p w14:paraId="1966F631">
            <w:pPr>
              <w:pStyle w:val="21"/>
              <w:jc w:val="center"/>
              <w:rPr>
                <w:rFonts w:ascii="仿宋" w:hAnsi="仿宋" w:eastAsia="仿宋"/>
                <w:sz w:val="24"/>
                <w:szCs w:val="24"/>
              </w:rPr>
            </w:pPr>
            <w:r>
              <w:rPr>
                <w:rFonts w:ascii="仿宋" w:hAnsi="仿宋" w:eastAsia="仿宋"/>
                <w:sz w:val="24"/>
                <w:szCs w:val="24"/>
              </w:rPr>
              <w:t>裁判组</w:t>
            </w:r>
          </w:p>
        </w:tc>
      </w:tr>
      <w:tr w14:paraId="6F960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jc w:val="center"/>
        </w:trPr>
        <w:tc>
          <w:tcPr>
            <w:tcW w:w="1202" w:type="dxa"/>
            <w:vMerge w:val="continue"/>
            <w:tcBorders>
              <w:top w:val="single" w:color="auto" w:sz="4" w:space="0"/>
              <w:bottom w:val="single" w:color="auto" w:sz="4" w:space="0"/>
            </w:tcBorders>
            <w:shd w:val="clear" w:color="auto" w:fill="auto"/>
            <w:vAlign w:val="center"/>
          </w:tcPr>
          <w:p w14:paraId="3EC8A9B6">
            <w:pPr>
              <w:autoSpaceDE w:val="0"/>
              <w:autoSpaceDN w:val="0"/>
              <w:jc w:val="center"/>
              <w:rPr>
                <w:rFonts w:ascii="仿宋" w:hAnsi="仿宋" w:eastAsia="仿宋"/>
                <w:sz w:val="24"/>
              </w:rPr>
            </w:pPr>
          </w:p>
        </w:tc>
        <w:tc>
          <w:tcPr>
            <w:tcW w:w="1607" w:type="dxa"/>
            <w:shd w:val="clear" w:color="auto" w:fill="auto"/>
            <w:vAlign w:val="center"/>
          </w:tcPr>
          <w:p w14:paraId="0AC43BBF">
            <w:pPr>
              <w:pStyle w:val="21"/>
              <w:jc w:val="center"/>
              <w:rPr>
                <w:rFonts w:ascii="仿宋" w:hAnsi="仿宋" w:eastAsia="仿宋"/>
                <w:sz w:val="24"/>
                <w:szCs w:val="24"/>
              </w:rPr>
            </w:pPr>
            <w:r>
              <w:rPr>
                <w:rFonts w:ascii="仿宋" w:hAnsi="仿宋" w:eastAsia="仿宋"/>
                <w:sz w:val="24"/>
                <w:szCs w:val="24"/>
              </w:rPr>
              <w:t>9:00-9:05</w:t>
            </w:r>
          </w:p>
        </w:tc>
        <w:tc>
          <w:tcPr>
            <w:tcW w:w="3509" w:type="dxa"/>
            <w:shd w:val="clear" w:color="auto" w:fill="auto"/>
            <w:vAlign w:val="center"/>
          </w:tcPr>
          <w:p w14:paraId="5461E614">
            <w:pPr>
              <w:pStyle w:val="21"/>
              <w:jc w:val="center"/>
              <w:rPr>
                <w:rFonts w:ascii="仿宋" w:hAnsi="仿宋" w:eastAsia="仿宋"/>
                <w:sz w:val="24"/>
                <w:szCs w:val="24"/>
              </w:rPr>
            </w:pPr>
            <w:r>
              <w:rPr>
                <w:rFonts w:ascii="仿宋" w:hAnsi="仿宋" w:eastAsia="仿宋"/>
                <w:sz w:val="24"/>
                <w:szCs w:val="24"/>
              </w:rPr>
              <w:t>由工作人员引导至指定赛场</w:t>
            </w:r>
          </w:p>
        </w:tc>
        <w:tc>
          <w:tcPr>
            <w:tcW w:w="1832" w:type="dxa"/>
            <w:shd w:val="clear" w:color="auto" w:fill="auto"/>
            <w:tcMar>
              <w:left w:w="113" w:type="dxa"/>
            </w:tcMar>
            <w:vAlign w:val="center"/>
          </w:tcPr>
          <w:p w14:paraId="06ABAAB5">
            <w:pPr>
              <w:pStyle w:val="21"/>
              <w:jc w:val="center"/>
              <w:rPr>
                <w:rFonts w:ascii="仿宋" w:hAnsi="仿宋" w:eastAsia="仿宋"/>
                <w:sz w:val="24"/>
                <w:szCs w:val="24"/>
              </w:rPr>
            </w:pPr>
            <w:r>
              <w:rPr>
                <w:rFonts w:ascii="仿宋" w:hAnsi="仿宋" w:eastAsia="仿宋"/>
                <w:sz w:val="24"/>
                <w:szCs w:val="24"/>
              </w:rPr>
              <w:t>承办校</w:t>
            </w:r>
          </w:p>
        </w:tc>
      </w:tr>
      <w:tr w14:paraId="30A8C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jc w:val="center"/>
        </w:trPr>
        <w:tc>
          <w:tcPr>
            <w:tcW w:w="1202" w:type="dxa"/>
            <w:vMerge w:val="continue"/>
            <w:tcBorders>
              <w:top w:val="single" w:color="auto" w:sz="4" w:space="0"/>
              <w:bottom w:val="single" w:color="auto" w:sz="4" w:space="0"/>
            </w:tcBorders>
            <w:shd w:val="clear" w:color="auto" w:fill="auto"/>
            <w:vAlign w:val="center"/>
          </w:tcPr>
          <w:p w14:paraId="0045B0CC">
            <w:pPr>
              <w:autoSpaceDE w:val="0"/>
              <w:autoSpaceDN w:val="0"/>
              <w:jc w:val="center"/>
              <w:rPr>
                <w:rFonts w:ascii="仿宋" w:hAnsi="仿宋" w:eastAsia="仿宋"/>
                <w:sz w:val="24"/>
              </w:rPr>
            </w:pPr>
          </w:p>
        </w:tc>
        <w:tc>
          <w:tcPr>
            <w:tcW w:w="1607" w:type="dxa"/>
            <w:shd w:val="clear" w:color="auto" w:fill="auto"/>
            <w:vAlign w:val="center"/>
          </w:tcPr>
          <w:p w14:paraId="432F835D">
            <w:pPr>
              <w:pStyle w:val="21"/>
              <w:jc w:val="center"/>
              <w:rPr>
                <w:rFonts w:ascii="仿宋" w:hAnsi="仿宋" w:eastAsia="仿宋"/>
                <w:sz w:val="24"/>
                <w:szCs w:val="24"/>
              </w:rPr>
            </w:pPr>
            <w:r>
              <w:rPr>
                <w:rFonts w:ascii="仿宋" w:hAnsi="仿宋" w:eastAsia="仿宋"/>
                <w:sz w:val="24"/>
                <w:szCs w:val="24"/>
              </w:rPr>
              <w:t>9:05-9:15</w:t>
            </w:r>
          </w:p>
        </w:tc>
        <w:tc>
          <w:tcPr>
            <w:tcW w:w="3509" w:type="dxa"/>
            <w:shd w:val="clear" w:color="auto" w:fill="auto"/>
            <w:vAlign w:val="center"/>
          </w:tcPr>
          <w:p w14:paraId="3F5D2B0A">
            <w:pPr>
              <w:pStyle w:val="21"/>
              <w:jc w:val="center"/>
              <w:rPr>
                <w:rFonts w:ascii="仿宋" w:hAnsi="仿宋" w:eastAsia="仿宋"/>
                <w:sz w:val="24"/>
                <w:szCs w:val="24"/>
              </w:rPr>
            </w:pPr>
            <w:r>
              <w:rPr>
                <w:rFonts w:ascii="仿宋" w:hAnsi="仿宋" w:eastAsia="仿宋"/>
                <w:sz w:val="24"/>
                <w:szCs w:val="24"/>
              </w:rPr>
              <w:t>在赛场入口抽取模块一工位号</w:t>
            </w:r>
          </w:p>
          <w:p w14:paraId="544289C9">
            <w:pPr>
              <w:pStyle w:val="21"/>
              <w:jc w:val="center"/>
              <w:rPr>
                <w:rFonts w:ascii="仿宋" w:hAnsi="仿宋" w:eastAsia="仿宋"/>
                <w:sz w:val="24"/>
                <w:szCs w:val="24"/>
              </w:rPr>
            </w:pPr>
            <w:r>
              <w:rPr>
                <w:rFonts w:ascii="仿宋" w:hAnsi="仿宋" w:eastAsia="仿宋"/>
                <w:sz w:val="24"/>
                <w:szCs w:val="24"/>
              </w:rPr>
              <w:t>（2 次加密）</w:t>
            </w:r>
          </w:p>
        </w:tc>
        <w:tc>
          <w:tcPr>
            <w:tcW w:w="1832" w:type="dxa"/>
            <w:shd w:val="clear" w:color="auto" w:fill="auto"/>
            <w:tcMar>
              <w:left w:w="113" w:type="dxa"/>
            </w:tcMar>
            <w:vAlign w:val="center"/>
          </w:tcPr>
          <w:p w14:paraId="0236AEC4">
            <w:pPr>
              <w:pStyle w:val="21"/>
              <w:jc w:val="center"/>
              <w:rPr>
                <w:rFonts w:ascii="仿宋" w:hAnsi="仿宋" w:eastAsia="仿宋"/>
                <w:sz w:val="24"/>
                <w:szCs w:val="24"/>
              </w:rPr>
            </w:pPr>
            <w:r>
              <w:rPr>
                <w:rFonts w:ascii="仿宋" w:hAnsi="仿宋" w:eastAsia="仿宋"/>
                <w:sz w:val="24"/>
                <w:szCs w:val="24"/>
              </w:rPr>
              <w:t>裁判组</w:t>
            </w:r>
          </w:p>
        </w:tc>
      </w:tr>
      <w:tr w14:paraId="4D09C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1202" w:type="dxa"/>
            <w:vMerge w:val="continue"/>
            <w:tcBorders>
              <w:top w:val="single" w:color="auto" w:sz="4" w:space="0"/>
              <w:bottom w:val="single" w:color="auto" w:sz="4" w:space="0"/>
            </w:tcBorders>
            <w:shd w:val="clear" w:color="auto" w:fill="auto"/>
            <w:vAlign w:val="center"/>
          </w:tcPr>
          <w:p w14:paraId="6B442CC3">
            <w:pPr>
              <w:autoSpaceDE w:val="0"/>
              <w:autoSpaceDN w:val="0"/>
              <w:jc w:val="center"/>
              <w:rPr>
                <w:rFonts w:ascii="仿宋" w:hAnsi="仿宋" w:eastAsia="仿宋"/>
                <w:sz w:val="24"/>
              </w:rPr>
            </w:pPr>
          </w:p>
        </w:tc>
        <w:tc>
          <w:tcPr>
            <w:tcW w:w="1607" w:type="dxa"/>
            <w:shd w:val="clear" w:color="auto" w:fill="auto"/>
            <w:vAlign w:val="center"/>
          </w:tcPr>
          <w:p w14:paraId="400C5830">
            <w:pPr>
              <w:pStyle w:val="21"/>
              <w:jc w:val="center"/>
              <w:rPr>
                <w:rFonts w:ascii="仿宋" w:hAnsi="仿宋" w:eastAsia="仿宋"/>
                <w:sz w:val="24"/>
                <w:szCs w:val="24"/>
              </w:rPr>
            </w:pPr>
            <w:r>
              <w:rPr>
                <w:rFonts w:ascii="仿宋" w:hAnsi="仿宋" w:eastAsia="仿宋"/>
                <w:sz w:val="24"/>
                <w:szCs w:val="24"/>
              </w:rPr>
              <w:t>9:15-9:30</w:t>
            </w:r>
          </w:p>
        </w:tc>
        <w:tc>
          <w:tcPr>
            <w:tcW w:w="3509" w:type="dxa"/>
            <w:shd w:val="clear" w:color="auto" w:fill="auto"/>
            <w:vAlign w:val="center"/>
          </w:tcPr>
          <w:p w14:paraId="05F6684A">
            <w:pPr>
              <w:pStyle w:val="21"/>
              <w:jc w:val="center"/>
              <w:rPr>
                <w:rFonts w:ascii="仿宋" w:hAnsi="仿宋" w:eastAsia="仿宋"/>
                <w:sz w:val="24"/>
                <w:szCs w:val="24"/>
              </w:rPr>
            </w:pPr>
            <w:r>
              <w:rPr>
                <w:rFonts w:ascii="仿宋" w:hAnsi="仿宋" w:eastAsia="仿宋"/>
                <w:sz w:val="24"/>
                <w:szCs w:val="24"/>
              </w:rPr>
              <w:t>赛前准备</w:t>
            </w:r>
          </w:p>
        </w:tc>
        <w:tc>
          <w:tcPr>
            <w:tcW w:w="1832" w:type="dxa"/>
            <w:shd w:val="clear" w:color="auto" w:fill="auto"/>
            <w:tcMar>
              <w:left w:w="113" w:type="dxa"/>
            </w:tcMar>
            <w:vAlign w:val="center"/>
          </w:tcPr>
          <w:p w14:paraId="04C1CDA8">
            <w:pPr>
              <w:pStyle w:val="21"/>
              <w:jc w:val="center"/>
              <w:rPr>
                <w:rFonts w:ascii="仿宋" w:hAnsi="仿宋" w:eastAsia="仿宋"/>
                <w:sz w:val="24"/>
                <w:szCs w:val="24"/>
              </w:rPr>
            </w:pPr>
            <w:r>
              <w:rPr>
                <w:rFonts w:ascii="仿宋" w:hAnsi="仿宋" w:eastAsia="仿宋"/>
                <w:sz w:val="24"/>
                <w:szCs w:val="24"/>
              </w:rPr>
              <w:t>裁判组</w:t>
            </w:r>
          </w:p>
        </w:tc>
      </w:tr>
      <w:tr w14:paraId="2FFE1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202" w:type="dxa"/>
            <w:vMerge w:val="continue"/>
            <w:tcBorders>
              <w:top w:val="single" w:color="auto" w:sz="4" w:space="0"/>
              <w:bottom w:val="single" w:color="auto" w:sz="4" w:space="0"/>
            </w:tcBorders>
            <w:shd w:val="clear" w:color="auto" w:fill="auto"/>
            <w:vAlign w:val="center"/>
          </w:tcPr>
          <w:p w14:paraId="7877EAE9">
            <w:pPr>
              <w:autoSpaceDE w:val="0"/>
              <w:autoSpaceDN w:val="0"/>
              <w:jc w:val="center"/>
              <w:rPr>
                <w:rFonts w:ascii="仿宋" w:hAnsi="仿宋" w:eastAsia="仿宋"/>
                <w:sz w:val="24"/>
              </w:rPr>
            </w:pPr>
          </w:p>
        </w:tc>
        <w:tc>
          <w:tcPr>
            <w:tcW w:w="1607" w:type="dxa"/>
            <w:shd w:val="clear" w:color="auto" w:fill="auto"/>
            <w:vAlign w:val="center"/>
          </w:tcPr>
          <w:p w14:paraId="69D3EA9F">
            <w:pPr>
              <w:pStyle w:val="21"/>
              <w:jc w:val="center"/>
              <w:rPr>
                <w:rFonts w:ascii="仿宋" w:hAnsi="仿宋" w:eastAsia="仿宋"/>
                <w:sz w:val="24"/>
                <w:szCs w:val="24"/>
              </w:rPr>
            </w:pPr>
            <w:r>
              <w:rPr>
                <w:rFonts w:ascii="仿宋" w:hAnsi="仿宋" w:eastAsia="仿宋"/>
                <w:sz w:val="24"/>
                <w:szCs w:val="24"/>
              </w:rPr>
              <w:t>9:30-12:30</w:t>
            </w:r>
          </w:p>
        </w:tc>
        <w:tc>
          <w:tcPr>
            <w:tcW w:w="3509" w:type="dxa"/>
            <w:shd w:val="clear" w:color="auto" w:fill="auto"/>
            <w:vAlign w:val="center"/>
          </w:tcPr>
          <w:p w14:paraId="34F67878">
            <w:pPr>
              <w:pStyle w:val="21"/>
              <w:jc w:val="center"/>
              <w:rPr>
                <w:rFonts w:ascii="仿宋" w:hAnsi="仿宋" w:eastAsia="仿宋"/>
                <w:sz w:val="24"/>
                <w:szCs w:val="24"/>
              </w:rPr>
            </w:pPr>
            <w:r>
              <w:rPr>
                <w:rFonts w:ascii="仿宋" w:hAnsi="仿宋" w:eastAsia="仿宋"/>
                <w:sz w:val="24"/>
                <w:szCs w:val="24"/>
              </w:rPr>
              <w:t>正式比赛</w:t>
            </w:r>
          </w:p>
        </w:tc>
        <w:tc>
          <w:tcPr>
            <w:tcW w:w="1832" w:type="dxa"/>
            <w:shd w:val="clear" w:color="auto" w:fill="auto"/>
            <w:tcMar>
              <w:left w:w="113" w:type="dxa"/>
            </w:tcMar>
            <w:vAlign w:val="center"/>
          </w:tcPr>
          <w:p w14:paraId="2991167D">
            <w:pPr>
              <w:pStyle w:val="21"/>
              <w:jc w:val="center"/>
              <w:rPr>
                <w:rFonts w:ascii="仿宋" w:hAnsi="仿宋" w:eastAsia="仿宋"/>
                <w:sz w:val="24"/>
                <w:szCs w:val="24"/>
              </w:rPr>
            </w:pPr>
            <w:r>
              <w:rPr>
                <w:rFonts w:ascii="仿宋" w:hAnsi="仿宋" w:eastAsia="仿宋"/>
                <w:sz w:val="24"/>
                <w:szCs w:val="24"/>
              </w:rPr>
              <w:t>裁判组</w:t>
            </w:r>
          </w:p>
        </w:tc>
      </w:tr>
      <w:tr w14:paraId="3A136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jc w:val="center"/>
        </w:trPr>
        <w:tc>
          <w:tcPr>
            <w:tcW w:w="1202" w:type="dxa"/>
            <w:vMerge w:val="continue"/>
            <w:tcBorders>
              <w:top w:val="single" w:color="auto" w:sz="4" w:space="0"/>
              <w:bottom w:val="single" w:color="auto" w:sz="4" w:space="0"/>
            </w:tcBorders>
            <w:shd w:val="clear" w:color="auto" w:fill="auto"/>
            <w:vAlign w:val="center"/>
          </w:tcPr>
          <w:p w14:paraId="42116AC9">
            <w:pPr>
              <w:autoSpaceDE w:val="0"/>
              <w:autoSpaceDN w:val="0"/>
              <w:jc w:val="center"/>
              <w:rPr>
                <w:rFonts w:ascii="仿宋" w:hAnsi="仿宋" w:eastAsia="仿宋"/>
                <w:sz w:val="24"/>
              </w:rPr>
            </w:pPr>
          </w:p>
        </w:tc>
        <w:tc>
          <w:tcPr>
            <w:tcW w:w="1607" w:type="dxa"/>
            <w:shd w:val="clear" w:color="auto" w:fill="auto"/>
            <w:vAlign w:val="center"/>
          </w:tcPr>
          <w:p w14:paraId="15034D40">
            <w:pPr>
              <w:pStyle w:val="21"/>
              <w:jc w:val="center"/>
              <w:rPr>
                <w:rFonts w:ascii="仿宋" w:hAnsi="仿宋" w:eastAsia="仿宋"/>
                <w:sz w:val="24"/>
                <w:szCs w:val="24"/>
              </w:rPr>
            </w:pPr>
            <w:r>
              <w:rPr>
                <w:rFonts w:ascii="仿宋" w:hAnsi="仿宋" w:eastAsia="仿宋"/>
                <w:sz w:val="24"/>
                <w:szCs w:val="24"/>
              </w:rPr>
              <w:t>12:30-13:00</w:t>
            </w:r>
          </w:p>
        </w:tc>
        <w:tc>
          <w:tcPr>
            <w:tcW w:w="3509" w:type="dxa"/>
            <w:shd w:val="clear" w:color="auto" w:fill="auto"/>
            <w:vAlign w:val="center"/>
          </w:tcPr>
          <w:p w14:paraId="352574A3">
            <w:pPr>
              <w:pStyle w:val="21"/>
              <w:jc w:val="center"/>
              <w:rPr>
                <w:rFonts w:ascii="仿宋" w:hAnsi="仿宋" w:eastAsia="仿宋"/>
                <w:sz w:val="24"/>
                <w:szCs w:val="24"/>
              </w:rPr>
            </w:pPr>
            <w:r>
              <w:rPr>
                <w:rFonts w:ascii="仿宋" w:hAnsi="仿宋" w:eastAsia="仿宋"/>
                <w:sz w:val="24"/>
                <w:szCs w:val="24"/>
              </w:rPr>
              <w:t>比赛作品加密（3 次加密）</w:t>
            </w:r>
          </w:p>
        </w:tc>
        <w:tc>
          <w:tcPr>
            <w:tcW w:w="1832" w:type="dxa"/>
            <w:shd w:val="clear" w:color="auto" w:fill="auto"/>
            <w:tcMar>
              <w:left w:w="113" w:type="dxa"/>
            </w:tcMar>
            <w:vAlign w:val="center"/>
          </w:tcPr>
          <w:p w14:paraId="2F9B36F5">
            <w:pPr>
              <w:pStyle w:val="21"/>
              <w:jc w:val="center"/>
              <w:rPr>
                <w:rFonts w:ascii="仿宋" w:hAnsi="仿宋" w:eastAsia="仿宋"/>
                <w:sz w:val="24"/>
                <w:szCs w:val="24"/>
              </w:rPr>
            </w:pPr>
            <w:r>
              <w:rPr>
                <w:rFonts w:ascii="仿宋" w:hAnsi="仿宋" w:eastAsia="仿宋"/>
                <w:sz w:val="24"/>
                <w:szCs w:val="24"/>
              </w:rPr>
              <w:t>裁判组</w:t>
            </w:r>
          </w:p>
        </w:tc>
      </w:tr>
      <w:tr w14:paraId="648F0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jc w:val="center"/>
        </w:trPr>
        <w:tc>
          <w:tcPr>
            <w:tcW w:w="1202" w:type="dxa"/>
            <w:vMerge w:val="continue"/>
            <w:tcBorders>
              <w:top w:val="single" w:color="auto" w:sz="4" w:space="0"/>
              <w:bottom w:val="single" w:color="auto" w:sz="4" w:space="0"/>
            </w:tcBorders>
            <w:shd w:val="clear" w:color="auto" w:fill="auto"/>
            <w:vAlign w:val="center"/>
          </w:tcPr>
          <w:p w14:paraId="1A1DF7C6">
            <w:pPr>
              <w:autoSpaceDE w:val="0"/>
              <w:autoSpaceDN w:val="0"/>
              <w:jc w:val="center"/>
              <w:rPr>
                <w:rFonts w:ascii="仿宋" w:hAnsi="仿宋" w:eastAsia="仿宋"/>
                <w:sz w:val="24"/>
              </w:rPr>
            </w:pPr>
          </w:p>
        </w:tc>
        <w:tc>
          <w:tcPr>
            <w:tcW w:w="1607" w:type="dxa"/>
            <w:shd w:val="clear" w:color="auto" w:fill="auto"/>
            <w:vAlign w:val="center"/>
          </w:tcPr>
          <w:p w14:paraId="01BDD0F6">
            <w:pPr>
              <w:pStyle w:val="21"/>
              <w:jc w:val="center"/>
              <w:rPr>
                <w:rFonts w:ascii="仿宋" w:hAnsi="仿宋" w:eastAsia="仿宋"/>
                <w:sz w:val="24"/>
                <w:szCs w:val="24"/>
              </w:rPr>
            </w:pPr>
          </w:p>
        </w:tc>
        <w:tc>
          <w:tcPr>
            <w:tcW w:w="3509" w:type="dxa"/>
            <w:shd w:val="clear" w:color="auto" w:fill="auto"/>
            <w:vAlign w:val="center"/>
          </w:tcPr>
          <w:p w14:paraId="2CB8B52D">
            <w:pPr>
              <w:pStyle w:val="21"/>
              <w:jc w:val="center"/>
              <w:rPr>
                <w:rFonts w:ascii="仿宋" w:hAnsi="仿宋" w:eastAsia="仿宋"/>
                <w:sz w:val="24"/>
                <w:szCs w:val="24"/>
              </w:rPr>
            </w:pPr>
            <w:r>
              <w:rPr>
                <w:rFonts w:ascii="仿宋" w:hAnsi="仿宋" w:eastAsia="仿宋"/>
                <w:sz w:val="24"/>
                <w:szCs w:val="24"/>
              </w:rPr>
              <w:t>比赛成绩评定</w:t>
            </w:r>
          </w:p>
        </w:tc>
        <w:tc>
          <w:tcPr>
            <w:tcW w:w="1832" w:type="dxa"/>
            <w:shd w:val="clear" w:color="auto" w:fill="auto"/>
            <w:tcMar>
              <w:left w:w="113" w:type="dxa"/>
            </w:tcMar>
            <w:vAlign w:val="center"/>
          </w:tcPr>
          <w:p w14:paraId="672BD018">
            <w:pPr>
              <w:pStyle w:val="21"/>
              <w:jc w:val="center"/>
              <w:rPr>
                <w:rFonts w:ascii="仿宋" w:hAnsi="仿宋" w:eastAsia="仿宋"/>
                <w:sz w:val="24"/>
                <w:szCs w:val="24"/>
              </w:rPr>
            </w:pPr>
            <w:r>
              <w:rPr>
                <w:rFonts w:ascii="仿宋" w:hAnsi="仿宋" w:eastAsia="仿宋"/>
                <w:sz w:val="24"/>
                <w:szCs w:val="24"/>
              </w:rPr>
              <w:t>裁判组</w:t>
            </w:r>
          </w:p>
        </w:tc>
      </w:tr>
      <w:tr w14:paraId="32A51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jc w:val="center"/>
        </w:trPr>
        <w:tc>
          <w:tcPr>
            <w:tcW w:w="1202" w:type="dxa"/>
            <w:vMerge w:val="continue"/>
            <w:tcBorders>
              <w:top w:val="single" w:color="auto" w:sz="4" w:space="0"/>
              <w:bottom w:val="single" w:color="auto" w:sz="4" w:space="0"/>
            </w:tcBorders>
            <w:shd w:val="clear" w:color="auto" w:fill="auto"/>
            <w:vAlign w:val="center"/>
          </w:tcPr>
          <w:p w14:paraId="6A17D7CB">
            <w:pPr>
              <w:autoSpaceDE w:val="0"/>
              <w:autoSpaceDN w:val="0"/>
              <w:jc w:val="center"/>
              <w:rPr>
                <w:rFonts w:ascii="仿宋" w:hAnsi="仿宋" w:eastAsia="仿宋"/>
                <w:sz w:val="24"/>
              </w:rPr>
            </w:pPr>
          </w:p>
        </w:tc>
        <w:tc>
          <w:tcPr>
            <w:tcW w:w="1607" w:type="dxa"/>
            <w:shd w:val="clear" w:color="auto" w:fill="auto"/>
            <w:vAlign w:val="center"/>
          </w:tcPr>
          <w:p w14:paraId="4BF3DBD2">
            <w:pPr>
              <w:pStyle w:val="21"/>
              <w:jc w:val="center"/>
              <w:rPr>
                <w:rFonts w:ascii="仿宋" w:hAnsi="仿宋" w:eastAsia="仿宋" w:cs="Times New Roman"/>
                <w:sz w:val="24"/>
                <w:szCs w:val="24"/>
              </w:rPr>
            </w:pPr>
          </w:p>
        </w:tc>
        <w:tc>
          <w:tcPr>
            <w:tcW w:w="3509" w:type="dxa"/>
            <w:shd w:val="clear" w:color="auto" w:fill="auto"/>
            <w:vAlign w:val="center"/>
          </w:tcPr>
          <w:p w14:paraId="560B3682">
            <w:pPr>
              <w:pStyle w:val="21"/>
              <w:jc w:val="center"/>
              <w:rPr>
                <w:rFonts w:ascii="仿宋" w:hAnsi="仿宋" w:eastAsia="仿宋"/>
                <w:sz w:val="24"/>
                <w:szCs w:val="24"/>
              </w:rPr>
            </w:pPr>
            <w:r>
              <w:rPr>
                <w:rFonts w:ascii="仿宋" w:hAnsi="仿宋" w:eastAsia="仿宋"/>
                <w:sz w:val="24"/>
                <w:szCs w:val="24"/>
              </w:rPr>
              <w:t>复核、解密</w:t>
            </w:r>
          </w:p>
        </w:tc>
        <w:tc>
          <w:tcPr>
            <w:tcW w:w="1832" w:type="dxa"/>
            <w:shd w:val="clear" w:color="auto" w:fill="auto"/>
            <w:tcMar>
              <w:left w:w="113" w:type="dxa"/>
            </w:tcMar>
            <w:vAlign w:val="center"/>
          </w:tcPr>
          <w:p w14:paraId="5407F7B5">
            <w:pPr>
              <w:pStyle w:val="21"/>
              <w:jc w:val="center"/>
              <w:rPr>
                <w:rFonts w:ascii="仿宋" w:hAnsi="仿宋" w:eastAsia="仿宋"/>
                <w:sz w:val="24"/>
                <w:szCs w:val="24"/>
              </w:rPr>
            </w:pPr>
            <w:r>
              <w:rPr>
                <w:rFonts w:ascii="仿宋" w:hAnsi="仿宋" w:eastAsia="仿宋"/>
                <w:sz w:val="24"/>
                <w:szCs w:val="24"/>
              </w:rPr>
              <w:t>裁判组</w:t>
            </w:r>
          </w:p>
        </w:tc>
      </w:tr>
      <w:tr w14:paraId="7D57F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202" w:type="dxa"/>
            <w:vMerge w:val="continue"/>
            <w:tcBorders>
              <w:top w:val="single" w:color="auto" w:sz="4" w:space="0"/>
              <w:bottom w:val="single" w:color="auto" w:sz="4" w:space="0"/>
            </w:tcBorders>
            <w:shd w:val="clear" w:color="auto" w:fill="auto"/>
            <w:vAlign w:val="center"/>
          </w:tcPr>
          <w:p w14:paraId="360762BA">
            <w:pPr>
              <w:autoSpaceDE w:val="0"/>
              <w:autoSpaceDN w:val="0"/>
              <w:jc w:val="center"/>
              <w:rPr>
                <w:rFonts w:ascii="仿宋" w:hAnsi="仿宋" w:eastAsia="仿宋"/>
                <w:sz w:val="24"/>
              </w:rPr>
            </w:pPr>
          </w:p>
        </w:tc>
        <w:tc>
          <w:tcPr>
            <w:tcW w:w="1607" w:type="dxa"/>
            <w:shd w:val="clear" w:color="auto" w:fill="auto"/>
            <w:vAlign w:val="center"/>
          </w:tcPr>
          <w:p w14:paraId="534446FF">
            <w:pPr>
              <w:pStyle w:val="21"/>
              <w:jc w:val="center"/>
              <w:rPr>
                <w:rFonts w:ascii="仿宋" w:hAnsi="仿宋" w:eastAsia="仿宋"/>
                <w:sz w:val="24"/>
                <w:szCs w:val="24"/>
              </w:rPr>
            </w:pPr>
            <w:r>
              <w:rPr>
                <w:rFonts w:ascii="仿宋" w:hAnsi="仿宋" w:eastAsia="仿宋"/>
                <w:sz w:val="24"/>
                <w:szCs w:val="24"/>
              </w:rPr>
              <w:t>24:00前</w:t>
            </w:r>
          </w:p>
        </w:tc>
        <w:tc>
          <w:tcPr>
            <w:tcW w:w="3509" w:type="dxa"/>
            <w:shd w:val="clear" w:color="auto" w:fill="auto"/>
            <w:vAlign w:val="center"/>
          </w:tcPr>
          <w:p w14:paraId="20470349">
            <w:pPr>
              <w:pStyle w:val="21"/>
              <w:jc w:val="center"/>
              <w:rPr>
                <w:rFonts w:ascii="仿宋" w:hAnsi="仿宋" w:eastAsia="仿宋"/>
                <w:sz w:val="24"/>
                <w:szCs w:val="24"/>
              </w:rPr>
            </w:pPr>
            <w:r>
              <w:rPr>
                <w:rFonts w:ascii="仿宋" w:hAnsi="仿宋" w:eastAsia="仿宋"/>
                <w:sz w:val="24"/>
                <w:szCs w:val="24"/>
              </w:rPr>
              <w:t>成绩公示</w:t>
            </w:r>
          </w:p>
        </w:tc>
        <w:tc>
          <w:tcPr>
            <w:tcW w:w="1832" w:type="dxa"/>
            <w:shd w:val="clear" w:color="auto" w:fill="auto"/>
            <w:tcMar>
              <w:left w:w="113" w:type="dxa"/>
            </w:tcMar>
            <w:vAlign w:val="center"/>
          </w:tcPr>
          <w:p w14:paraId="27499A40">
            <w:pPr>
              <w:pStyle w:val="21"/>
              <w:jc w:val="center"/>
              <w:rPr>
                <w:rFonts w:ascii="仿宋" w:hAnsi="仿宋" w:eastAsia="仿宋"/>
                <w:sz w:val="24"/>
                <w:szCs w:val="24"/>
              </w:rPr>
            </w:pPr>
            <w:r>
              <w:rPr>
                <w:rFonts w:ascii="仿宋" w:hAnsi="仿宋" w:eastAsia="仿宋"/>
                <w:sz w:val="24"/>
                <w:szCs w:val="24"/>
              </w:rPr>
              <w:t>裁判组</w:t>
            </w:r>
          </w:p>
        </w:tc>
      </w:tr>
      <w:tr w14:paraId="58EB2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jc w:val="center"/>
        </w:trPr>
        <w:tc>
          <w:tcPr>
            <w:tcW w:w="1202" w:type="dxa"/>
            <w:vMerge w:val="restart"/>
            <w:tcBorders>
              <w:top w:val="single" w:color="auto" w:sz="4" w:space="0"/>
            </w:tcBorders>
            <w:shd w:val="clear" w:color="auto" w:fill="auto"/>
            <w:vAlign w:val="center"/>
          </w:tcPr>
          <w:p w14:paraId="2A5F5CB0">
            <w:pPr>
              <w:pStyle w:val="21"/>
              <w:widowControl/>
              <w:jc w:val="center"/>
              <w:rPr>
                <w:rFonts w:ascii="仿宋_GB2312" w:hAnsi="仿宋" w:eastAsia="仿宋_GB2312" w:cs="仿宋"/>
                <w:sz w:val="24"/>
                <w:szCs w:val="24"/>
                <w:lang w:bidi="ar"/>
              </w:rPr>
            </w:pPr>
            <w:r>
              <w:rPr>
                <w:rFonts w:hint="eastAsia" w:ascii="仿宋_GB2312" w:hAnsi="仿宋" w:eastAsia="仿宋_GB2312" w:cs="仿宋"/>
                <w:sz w:val="24"/>
                <w:szCs w:val="24"/>
                <w:lang w:bidi="ar"/>
              </w:rPr>
              <w:t>4月11日</w:t>
            </w:r>
          </w:p>
          <w:p w14:paraId="303654C4">
            <w:pPr>
              <w:autoSpaceDE w:val="0"/>
              <w:autoSpaceDN w:val="0"/>
              <w:jc w:val="center"/>
              <w:rPr>
                <w:rFonts w:ascii="仿宋" w:hAnsi="仿宋" w:eastAsia="仿宋"/>
                <w:sz w:val="24"/>
              </w:rPr>
            </w:pPr>
            <w:r>
              <w:rPr>
                <w:rFonts w:hint="eastAsia" w:ascii="仿宋_GB2312" w:hAnsi="仿宋" w:eastAsia="仿宋_GB2312" w:cs="仿宋"/>
                <w:kern w:val="0"/>
                <w:sz w:val="24"/>
                <w:lang w:bidi="ar"/>
              </w:rPr>
              <w:t>（颁奖日）</w:t>
            </w:r>
          </w:p>
        </w:tc>
        <w:tc>
          <w:tcPr>
            <w:tcW w:w="1607" w:type="dxa"/>
            <w:tcBorders>
              <w:top w:val="single" w:color="auto" w:sz="4" w:space="0"/>
              <w:bottom w:val="single" w:color="auto" w:sz="4" w:space="0"/>
            </w:tcBorders>
            <w:shd w:val="clear" w:color="auto" w:fill="auto"/>
            <w:vAlign w:val="center"/>
          </w:tcPr>
          <w:p w14:paraId="52C33A91">
            <w:pPr>
              <w:pStyle w:val="21"/>
              <w:jc w:val="center"/>
              <w:rPr>
                <w:rFonts w:ascii="仿宋" w:hAnsi="仿宋" w:eastAsia="仿宋"/>
                <w:sz w:val="24"/>
                <w:szCs w:val="24"/>
              </w:rPr>
            </w:pPr>
            <w:r>
              <w:rPr>
                <w:rFonts w:ascii="仿宋" w:hAnsi="仿宋" w:eastAsia="仿宋" w:cs="Times New Roman"/>
                <w:sz w:val="24"/>
                <w:szCs w:val="24"/>
              </w:rPr>
              <w:t>9</w:t>
            </w:r>
            <w:r>
              <w:rPr>
                <w:rFonts w:ascii="仿宋" w:hAnsi="仿宋" w:eastAsia="仿宋"/>
                <w:sz w:val="24"/>
                <w:szCs w:val="24"/>
              </w:rPr>
              <w:t>：</w:t>
            </w:r>
            <w:r>
              <w:rPr>
                <w:rFonts w:hint="eastAsia" w:ascii="仿宋" w:hAnsi="仿宋" w:eastAsia="仿宋" w:cs="Times New Roman"/>
                <w:sz w:val="24"/>
                <w:szCs w:val="24"/>
              </w:rPr>
              <w:t>3</w:t>
            </w:r>
            <w:r>
              <w:rPr>
                <w:rFonts w:ascii="仿宋" w:hAnsi="仿宋" w:eastAsia="仿宋" w:cs="Times New Roman"/>
                <w:sz w:val="24"/>
                <w:szCs w:val="24"/>
              </w:rPr>
              <w:t>0—1</w:t>
            </w: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0</w:t>
            </w:r>
            <w:r>
              <w:rPr>
                <w:rFonts w:ascii="仿宋" w:hAnsi="仿宋" w:eastAsia="仿宋" w:cs="Times New Roman"/>
                <w:sz w:val="24"/>
                <w:szCs w:val="24"/>
              </w:rPr>
              <w:t>0</w:t>
            </w:r>
          </w:p>
        </w:tc>
        <w:tc>
          <w:tcPr>
            <w:tcW w:w="3509" w:type="dxa"/>
            <w:shd w:val="clear" w:color="auto" w:fill="auto"/>
            <w:vAlign w:val="center"/>
          </w:tcPr>
          <w:p w14:paraId="2CE342C7">
            <w:pPr>
              <w:pStyle w:val="21"/>
              <w:jc w:val="center"/>
              <w:rPr>
                <w:rFonts w:ascii="仿宋" w:hAnsi="仿宋" w:eastAsia="仿宋"/>
                <w:sz w:val="24"/>
                <w:szCs w:val="24"/>
              </w:rPr>
            </w:pPr>
            <w:r>
              <w:rPr>
                <w:rFonts w:hint="eastAsia" w:ascii="仿宋" w:hAnsi="仿宋" w:eastAsia="仿宋"/>
                <w:sz w:val="24"/>
                <w:szCs w:val="24"/>
              </w:rPr>
              <w:t>颁奖、闭幕式</w:t>
            </w:r>
          </w:p>
        </w:tc>
        <w:tc>
          <w:tcPr>
            <w:tcW w:w="1832" w:type="dxa"/>
            <w:shd w:val="clear" w:color="auto" w:fill="auto"/>
            <w:tcMar>
              <w:left w:w="113" w:type="dxa"/>
            </w:tcMar>
            <w:vAlign w:val="center"/>
          </w:tcPr>
          <w:p w14:paraId="10316BFB">
            <w:pPr>
              <w:pStyle w:val="21"/>
              <w:jc w:val="center"/>
              <w:rPr>
                <w:rFonts w:ascii="仿宋" w:hAnsi="仿宋" w:eastAsia="仿宋"/>
                <w:sz w:val="24"/>
                <w:szCs w:val="24"/>
              </w:rPr>
            </w:pPr>
            <w:r>
              <w:rPr>
                <w:rFonts w:ascii="仿宋" w:hAnsi="仿宋" w:eastAsia="仿宋"/>
                <w:sz w:val="24"/>
                <w:szCs w:val="24"/>
              </w:rPr>
              <w:t>承办校</w:t>
            </w:r>
          </w:p>
        </w:tc>
      </w:tr>
      <w:tr w14:paraId="45DC4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jc w:val="center"/>
        </w:trPr>
        <w:tc>
          <w:tcPr>
            <w:tcW w:w="1202" w:type="dxa"/>
            <w:vMerge w:val="continue"/>
            <w:tcBorders>
              <w:bottom w:val="single" w:color="000000" w:sz="4" w:space="0"/>
            </w:tcBorders>
            <w:shd w:val="clear" w:color="auto" w:fill="auto"/>
            <w:vAlign w:val="center"/>
          </w:tcPr>
          <w:p w14:paraId="05131377">
            <w:pPr>
              <w:autoSpaceDE w:val="0"/>
              <w:autoSpaceDN w:val="0"/>
              <w:jc w:val="center"/>
              <w:rPr>
                <w:rFonts w:ascii="仿宋" w:hAnsi="仿宋" w:eastAsia="仿宋"/>
                <w:sz w:val="24"/>
              </w:rPr>
            </w:pPr>
          </w:p>
        </w:tc>
        <w:tc>
          <w:tcPr>
            <w:tcW w:w="1607" w:type="dxa"/>
            <w:tcBorders>
              <w:top w:val="single" w:color="auto" w:sz="4" w:space="0"/>
            </w:tcBorders>
            <w:shd w:val="clear" w:color="auto" w:fill="auto"/>
            <w:vAlign w:val="center"/>
          </w:tcPr>
          <w:p w14:paraId="39A5E27A">
            <w:pPr>
              <w:pStyle w:val="21"/>
              <w:jc w:val="center"/>
              <w:rPr>
                <w:rFonts w:ascii="仿宋" w:hAnsi="仿宋" w:eastAsia="仿宋"/>
                <w:sz w:val="24"/>
                <w:szCs w:val="24"/>
              </w:rPr>
            </w:pPr>
            <w:r>
              <w:rPr>
                <w:rFonts w:ascii="仿宋" w:hAnsi="仿宋" w:eastAsia="仿宋" w:cs="Times New Roman"/>
                <w:sz w:val="24"/>
                <w:szCs w:val="24"/>
              </w:rPr>
              <w:t>1</w:t>
            </w:r>
            <w:r>
              <w:rPr>
                <w:rFonts w:hint="eastAsia" w:ascii="仿宋" w:hAnsi="仿宋" w:eastAsia="仿宋" w:cs="Times New Roman"/>
                <w:sz w:val="24"/>
                <w:szCs w:val="24"/>
              </w:rPr>
              <w:t>1</w:t>
            </w:r>
            <w:r>
              <w:rPr>
                <w:rFonts w:ascii="仿宋" w:hAnsi="仿宋" w:eastAsia="仿宋"/>
                <w:sz w:val="24"/>
                <w:szCs w:val="24"/>
              </w:rPr>
              <w:t>:</w:t>
            </w:r>
            <w:r>
              <w:rPr>
                <w:rFonts w:hint="eastAsia" w:ascii="仿宋" w:hAnsi="仿宋" w:eastAsia="仿宋" w:cs="Times New Roman"/>
                <w:sz w:val="24"/>
                <w:szCs w:val="24"/>
              </w:rPr>
              <w:t>0</w:t>
            </w:r>
            <w:r>
              <w:rPr>
                <w:rFonts w:ascii="仿宋" w:hAnsi="仿宋" w:eastAsia="仿宋" w:cs="Times New Roman"/>
                <w:sz w:val="24"/>
                <w:szCs w:val="24"/>
              </w:rPr>
              <w:t>0</w:t>
            </w:r>
          </w:p>
        </w:tc>
        <w:tc>
          <w:tcPr>
            <w:tcW w:w="3509" w:type="dxa"/>
            <w:shd w:val="clear" w:color="auto" w:fill="auto"/>
            <w:vAlign w:val="center"/>
          </w:tcPr>
          <w:p w14:paraId="1163D678">
            <w:pPr>
              <w:pStyle w:val="21"/>
              <w:jc w:val="center"/>
              <w:rPr>
                <w:rFonts w:ascii="仿宋" w:hAnsi="仿宋" w:eastAsia="仿宋"/>
                <w:sz w:val="24"/>
                <w:szCs w:val="24"/>
              </w:rPr>
            </w:pPr>
            <w:r>
              <w:rPr>
                <w:rFonts w:ascii="仿宋" w:hAnsi="仿宋" w:eastAsia="仿宋"/>
                <w:sz w:val="24"/>
                <w:szCs w:val="24"/>
              </w:rPr>
              <w:t>比赛结束、返程</w:t>
            </w:r>
          </w:p>
        </w:tc>
        <w:tc>
          <w:tcPr>
            <w:tcW w:w="1832" w:type="dxa"/>
            <w:shd w:val="clear" w:color="auto" w:fill="auto"/>
            <w:tcMar>
              <w:left w:w="113" w:type="dxa"/>
            </w:tcMar>
            <w:vAlign w:val="center"/>
          </w:tcPr>
          <w:p w14:paraId="150EA2B6">
            <w:pPr>
              <w:pStyle w:val="21"/>
              <w:jc w:val="center"/>
              <w:rPr>
                <w:rFonts w:ascii="仿宋" w:hAnsi="仿宋" w:eastAsia="仿宋"/>
                <w:sz w:val="24"/>
                <w:szCs w:val="24"/>
              </w:rPr>
            </w:pPr>
            <w:r>
              <w:rPr>
                <w:rFonts w:ascii="仿宋" w:hAnsi="仿宋" w:eastAsia="仿宋"/>
                <w:sz w:val="24"/>
                <w:szCs w:val="24"/>
              </w:rPr>
              <w:t>承办校</w:t>
            </w:r>
          </w:p>
        </w:tc>
      </w:tr>
    </w:tbl>
    <w:p w14:paraId="10B0AAFE">
      <w:pPr>
        <w:widowControl/>
        <w:spacing w:line="600" w:lineRule="exact"/>
        <w:ind w:left="105" w:leftChars="50" w:right="105" w:rightChars="50" w:firstLine="301" w:firstLineChars="200"/>
        <w:jc w:val="left"/>
        <w:rPr>
          <w:rFonts w:ascii="楷体_GB2312" w:hAnsi="楷体" w:eastAsia="楷体_GB2312" w:cs="楷体"/>
          <w:b/>
          <w:bCs/>
          <w:kern w:val="0"/>
          <w:szCs w:val="21"/>
          <w:lang w:bidi="ar"/>
        </w:rPr>
      </w:pPr>
      <w:r>
        <w:rPr>
          <w:rFonts w:hint="eastAsia" w:ascii="Microsoft YaHei UI"/>
          <w:b/>
          <w:sz w:val="15"/>
        </w:rPr>
        <w:t xml:space="preserve">     </w:t>
      </w:r>
      <w:r>
        <w:rPr>
          <w:rFonts w:hint="eastAsia" w:ascii="楷体_GB2312" w:hAnsi="楷体" w:eastAsia="楷体_GB2312" w:cs="楷体"/>
          <w:b/>
          <w:bCs/>
          <w:kern w:val="0"/>
          <w:szCs w:val="21"/>
          <w:lang w:bidi="ar"/>
        </w:rPr>
        <w:t>注：具体时间安排以报到时发布的秩序册为准</w:t>
      </w:r>
    </w:p>
    <w:p w14:paraId="206598D4">
      <w:pPr>
        <w:pStyle w:val="6"/>
        <w:rPr>
          <w:rFonts w:ascii="Microsoft YaHei UI"/>
          <w:b/>
          <w:sz w:val="15"/>
        </w:rPr>
      </w:pPr>
    </w:p>
    <w:p w14:paraId="27A66393">
      <w:pPr>
        <w:pStyle w:val="6"/>
        <w:spacing w:line="600" w:lineRule="exact"/>
        <w:rPr>
          <w:rFonts w:ascii="黑体" w:hAnsi="黑体" w:eastAsia="黑体"/>
          <w:b/>
          <w:bCs/>
          <w:sz w:val="32"/>
          <w:szCs w:val="32"/>
        </w:rPr>
      </w:pPr>
      <w:r>
        <w:rPr>
          <w:rFonts w:ascii="黑体" w:hAnsi="黑体" w:eastAsia="黑体"/>
          <w:b/>
          <w:bCs/>
          <w:sz w:val="32"/>
          <w:szCs w:val="32"/>
        </w:rPr>
        <w:t>六、比赛规则</w:t>
      </w:r>
    </w:p>
    <w:p w14:paraId="0CB9AA88">
      <w:pPr>
        <w:pStyle w:val="3"/>
        <w:spacing w:after="0"/>
        <w:ind w:firstLine="551" w:firstLineChars="196"/>
        <w:rPr>
          <w:rFonts w:ascii="仿宋" w:hAnsi="仿宋" w:eastAsia="仿宋"/>
          <w:sz w:val="28"/>
          <w:szCs w:val="28"/>
        </w:rPr>
      </w:pPr>
      <w:r>
        <w:rPr>
          <w:rFonts w:ascii="仿宋" w:hAnsi="仿宋" w:eastAsia="仿宋"/>
          <w:sz w:val="28"/>
          <w:szCs w:val="28"/>
        </w:rPr>
        <w:t>（一）选手报名</w:t>
      </w:r>
    </w:p>
    <w:p w14:paraId="13809B7C">
      <w:pPr>
        <w:pStyle w:val="43"/>
        <w:tabs>
          <w:tab w:val="left" w:pos="1233"/>
        </w:tabs>
        <w:autoSpaceDE w:val="0"/>
        <w:autoSpaceDN w:val="0"/>
        <w:spacing w:before="2" w:line="360" w:lineRule="auto"/>
        <w:ind w:firstLine="556"/>
        <w:rPr>
          <w:rFonts w:ascii="仿宋" w:hAnsi="仿宋" w:eastAsia="仿宋"/>
          <w:spacing w:val="-1"/>
          <w:sz w:val="28"/>
        </w:rPr>
      </w:pPr>
      <w:r>
        <w:rPr>
          <w:rFonts w:ascii="Times New Roman" w:hAnsi="Times New Roman" w:eastAsia="仿宋"/>
          <w:spacing w:val="-1"/>
          <w:sz w:val="28"/>
        </w:rPr>
        <w:t>1</w:t>
      </w:r>
      <w:r>
        <w:rPr>
          <w:rFonts w:hint="eastAsia" w:ascii="仿宋" w:hAnsi="仿宋" w:eastAsia="仿宋"/>
          <w:spacing w:val="-1"/>
          <w:sz w:val="28"/>
        </w:rPr>
        <w:t xml:space="preserve">. </w:t>
      </w:r>
      <w:r>
        <w:rPr>
          <w:rFonts w:ascii="Times New Roman" w:hAnsi="Times New Roman" w:eastAsia="仿宋"/>
          <w:spacing w:val="-1"/>
          <w:sz w:val="28"/>
        </w:rPr>
        <w:t>本次比赛为团体赛，每支团队</w:t>
      </w:r>
      <w:r>
        <w:rPr>
          <w:rFonts w:hint="eastAsia" w:ascii="Times New Roman" w:hAnsi="Times New Roman" w:eastAsia="仿宋"/>
          <w:spacing w:val="-1"/>
          <w:sz w:val="28"/>
        </w:rPr>
        <w:t>2</w:t>
      </w:r>
      <w:r>
        <w:rPr>
          <w:rFonts w:ascii="Times New Roman" w:hAnsi="Times New Roman" w:eastAsia="仿宋"/>
          <w:spacing w:val="-1"/>
          <w:sz w:val="28"/>
        </w:rPr>
        <w:t>名队员，须为中等职业学校全日制一至三年级在籍学生，五年制高职一至三年级(含三年级)学生可报名参加，年龄不超过21周岁（年龄计算截止时间以2025年5月1日为准）。凡在往届世界职业院校技能大赛争夺赛中职组“</w:t>
      </w:r>
      <w:r>
        <w:rPr>
          <w:rFonts w:hint="eastAsia" w:ascii="Times New Roman" w:hAnsi="Times New Roman" w:eastAsia="仿宋"/>
          <w:spacing w:val="-1"/>
          <w:sz w:val="28"/>
        </w:rPr>
        <w:t>美术造型</w:t>
      </w:r>
      <w:r>
        <w:rPr>
          <w:rFonts w:ascii="Times New Roman" w:hAnsi="Times New Roman" w:eastAsia="仿宋"/>
          <w:spacing w:val="-1"/>
          <w:sz w:val="28"/>
        </w:rPr>
        <w:t>”赛项获金牌的选手，不再参加本赛项。</w:t>
      </w:r>
    </w:p>
    <w:p w14:paraId="5D828B58">
      <w:pPr>
        <w:pStyle w:val="43"/>
        <w:tabs>
          <w:tab w:val="left" w:pos="1233"/>
        </w:tabs>
        <w:autoSpaceDE w:val="0"/>
        <w:autoSpaceDN w:val="0"/>
        <w:spacing w:before="2" w:line="360" w:lineRule="auto"/>
        <w:ind w:firstLine="556"/>
        <w:rPr>
          <w:rFonts w:ascii="Times New Roman" w:hAnsi="Times New Roman" w:eastAsia="仿宋"/>
          <w:spacing w:val="-1"/>
          <w:sz w:val="28"/>
        </w:rPr>
      </w:pPr>
      <w:r>
        <w:rPr>
          <w:rFonts w:ascii="Times New Roman" w:hAnsi="Times New Roman" w:eastAsia="仿宋"/>
          <w:spacing w:val="-1"/>
          <w:sz w:val="28"/>
        </w:rPr>
        <w:t>2</w:t>
      </w:r>
      <w:r>
        <w:rPr>
          <w:rFonts w:hint="eastAsia" w:ascii="Times New Roman" w:hAnsi="Times New Roman" w:eastAsia="仿宋"/>
          <w:spacing w:val="-1"/>
          <w:sz w:val="28"/>
        </w:rPr>
        <w:t xml:space="preserve">. </w:t>
      </w:r>
      <w:r>
        <w:rPr>
          <w:rFonts w:ascii="Times New Roman" w:hAnsi="Times New Roman" w:eastAsia="仿宋"/>
          <w:spacing w:val="-1"/>
          <w:sz w:val="28"/>
        </w:rPr>
        <w:t>同一学校相同项目限报1</w:t>
      </w:r>
      <w:r>
        <w:rPr>
          <w:rFonts w:hint="eastAsia" w:ascii="Times New Roman" w:hAnsi="Times New Roman" w:eastAsia="仿宋"/>
          <w:spacing w:val="-1"/>
          <w:sz w:val="28"/>
        </w:rPr>
        <w:t>队</w:t>
      </w:r>
      <w:r>
        <w:rPr>
          <w:rFonts w:ascii="Times New Roman" w:hAnsi="Times New Roman" w:eastAsia="仿宋"/>
          <w:spacing w:val="-1"/>
          <w:sz w:val="28"/>
        </w:rPr>
        <w:t>。</w:t>
      </w:r>
    </w:p>
    <w:p w14:paraId="2F4830BD">
      <w:pPr>
        <w:pStyle w:val="43"/>
        <w:tabs>
          <w:tab w:val="left" w:pos="1236"/>
        </w:tabs>
        <w:autoSpaceDE w:val="0"/>
        <w:autoSpaceDN w:val="0"/>
        <w:spacing w:before="2" w:line="360" w:lineRule="auto"/>
        <w:ind w:firstLine="556"/>
        <w:rPr>
          <w:rFonts w:ascii="Times New Roman" w:hAnsi="Times New Roman" w:eastAsia="仿宋"/>
          <w:spacing w:val="-1"/>
          <w:sz w:val="28"/>
        </w:rPr>
      </w:pPr>
      <w:r>
        <w:rPr>
          <w:rFonts w:ascii="Times New Roman" w:hAnsi="Times New Roman" w:eastAsia="仿宋"/>
          <w:spacing w:val="-1"/>
          <w:sz w:val="28"/>
        </w:rPr>
        <w:t>3</w:t>
      </w:r>
      <w:r>
        <w:rPr>
          <w:rFonts w:hint="eastAsia" w:ascii="Times New Roman" w:hAnsi="Times New Roman" w:eastAsia="仿宋"/>
          <w:spacing w:val="-1"/>
          <w:sz w:val="28"/>
        </w:rPr>
        <w:t xml:space="preserve">. </w:t>
      </w:r>
      <w:r>
        <w:rPr>
          <w:rFonts w:ascii="Times New Roman" w:hAnsi="Times New Roman" w:eastAsia="仿宋"/>
          <w:spacing w:val="-1"/>
          <w:sz w:val="28"/>
        </w:rPr>
        <w:t>按照大赛组委会规定的报名要求，</w:t>
      </w:r>
      <w:r>
        <w:rPr>
          <w:rFonts w:hint="eastAsia" w:ascii="Times New Roman" w:hAnsi="Times New Roman" w:eastAsia="仿宋"/>
          <w:spacing w:val="-1"/>
          <w:sz w:val="28"/>
        </w:rPr>
        <w:t>登入浙江省中等职业学校职业能力大赛平台（网址为</w:t>
      </w:r>
      <w:r>
        <w:rPr>
          <w:rFonts w:ascii="Times New Roman" w:hAnsi="Times New Roman" w:eastAsia="仿宋"/>
          <w:spacing w:val="-1"/>
          <w:sz w:val="28"/>
        </w:rPr>
        <w:t>https://jnds.zjedusri.com.cn/home/index/</w:t>
      </w:r>
      <w:r>
        <w:rPr>
          <w:rFonts w:hint="eastAsia" w:ascii="Times New Roman" w:hAnsi="Times New Roman" w:eastAsia="仿宋"/>
          <w:spacing w:val="-1"/>
          <w:sz w:val="28"/>
        </w:rPr>
        <w:t>）完成报名。</w:t>
      </w:r>
    </w:p>
    <w:p w14:paraId="7C6B1CEF">
      <w:pPr>
        <w:pStyle w:val="43"/>
        <w:tabs>
          <w:tab w:val="left" w:pos="1233"/>
        </w:tabs>
        <w:autoSpaceDE w:val="0"/>
        <w:autoSpaceDN w:val="0"/>
        <w:spacing w:before="2" w:line="360" w:lineRule="auto"/>
        <w:ind w:firstLine="556"/>
        <w:rPr>
          <w:rFonts w:ascii="Times New Roman" w:hAnsi="Times New Roman" w:eastAsia="仿宋"/>
          <w:spacing w:val="-1"/>
          <w:sz w:val="28"/>
        </w:rPr>
      </w:pPr>
      <w:r>
        <w:rPr>
          <w:rFonts w:ascii="Times New Roman" w:hAnsi="Times New Roman" w:eastAsia="仿宋"/>
          <w:spacing w:val="-1"/>
          <w:sz w:val="28"/>
        </w:rPr>
        <w:t>4</w:t>
      </w:r>
      <w:r>
        <w:rPr>
          <w:rFonts w:hint="eastAsia" w:ascii="Times New Roman" w:hAnsi="Times New Roman" w:eastAsia="仿宋"/>
          <w:spacing w:val="-1"/>
          <w:sz w:val="28"/>
        </w:rPr>
        <w:t>. 人员变更：参赛选手和指导教师报名获得确认后不得随意更换。如需更换，须由市级教育行政部门于开赛5个工作日之前出具书面说明，经大赛组委会办公室核实后予以更换。</w:t>
      </w:r>
    </w:p>
    <w:p w14:paraId="56243FF0">
      <w:pPr>
        <w:pStyle w:val="43"/>
        <w:tabs>
          <w:tab w:val="left" w:pos="1233"/>
        </w:tabs>
        <w:autoSpaceDE w:val="0"/>
        <w:autoSpaceDN w:val="0"/>
        <w:spacing w:before="2" w:line="360" w:lineRule="auto"/>
        <w:ind w:firstLine="556"/>
        <w:rPr>
          <w:rFonts w:ascii="Times New Roman" w:hAnsi="Times New Roman" w:eastAsia="仿宋"/>
          <w:spacing w:val="-1"/>
          <w:sz w:val="28"/>
        </w:rPr>
      </w:pPr>
      <w:r>
        <w:rPr>
          <w:rFonts w:ascii="Times New Roman" w:hAnsi="Times New Roman" w:eastAsia="仿宋"/>
          <w:spacing w:val="-1"/>
          <w:sz w:val="28"/>
        </w:rPr>
        <w:t>5</w:t>
      </w:r>
      <w:r>
        <w:rPr>
          <w:rFonts w:hint="eastAsia" w:ascii="Times New Roman" w:hAnsi="Times New Roman" w:eastAsia="仿宋"/>
          <w:spacing w:val="-1"/>
          <w:sz w:val="28"/>
        </w:rPr>
        <w:t>. 各地教育行政部门负责本地区参赛学生的资格审查工作，并保存相关证明材料的复印件，以备查阅。不符合报名资格的学生不得参赛，一经发现即取消参赛资格，退回已经获得的有关荣誉及证书，同时对相关责任人及单位进行通报批评。</w:t>
      </w:r>
    </w:p>
    <w:p w14:paraId="1AEBE352">
      <w:pPr>
        <w:pStyle w:val="43"/>
        <w:tabs>
          <w:tab w:val="left" w:pos="1233"/>
        </w:tabs>
        <w:autoSpaceDE w:val="0"/>
        <w:autoSpaceDN w:val="0"/>
        <w:spacing w:before="2" w:line="360" w:lineRule="auto"/>
        <w:ind w:firstLine="556"/>
        <w:rPr>
          <w:rFonts w:ascii="Times New Roman" w:hAnsi="Times New Roman" w:eastAsia="仿宋"/>
          <w:spacing w:val="-1"/>
          <w:sz w:val="28"/>
        </w:rPr>
      </w:pPr>
      <w:r>
        <w:rPr>
          <w:rFonts w:ascii="Times New Roman" w:hAnsi="Times New Roman" w:eastAsia="仿宋"/>
          <w:spacing w:val="-1"/>
          <w:sz w:val="28"/>
        </w:rPr>
        <w:t>6</w:t>
      </w:r>
      <w:r>
        <w:rPr>
          <w:rFonts w:hint="eastAsia" w:ascii="Times New Roman" w:hAnsi="Times New Roman" w:eastAsia="仿宋"/>
          <w:spacing w:val="-1"/>
          <w:sz w:val="28"/>
        </w:rPr>
        <w:t>. 各设区市组织代表队时，须安排为参赛选手购买大赛期间的人身意外伤害保险，并对所有参赛选手、指导教师进行安全教育，加强对参赛人员的安全管理。</w:t>
      </w:r>
    </w:p>
    <w:p w14:paraId="26497A2D">
      <w:pPr>
        <w:pStyle w:val="3"/>
        <w:spacing w:before="0" w:after="0"/>
        <w:ind w:firstLine="689" w:firstLineChars="245"/>
        <w:rPr>
          <w:rFonts w:ascii="仿宋" w:hAnsi="仿宋" w:eastAsia="仿宋"/>
          <w:sz w:val="28"/>
          <w:szCs w:val="28"/>
        </w:rPr>
      </w:pPr>
      <w:r>
        <w:rPr>
          <w:rFonts w:ascii="仿宋" w:hAnsi="仿宋" w:eastAsia="仿宋"/>
          <w:sz w:val="28"/>
          <w:szCs w:val="28"/>
        </w:rPr>
        <w:t>（二）熟悉场地</w:t>
      </w:r>
    </w:p>
    <w:p w14:paraId="18F6F077">
      <w:pPr>
        <w:pStyle w:val="43"/>
        <w:tabs>
          <w:tab w:val="left" w:pos="1233"/>
        </w:tabs>
        <w:autoSpaceDE w:val="0"/>
        <w:autoSpaceDN w:val="0"/>
        <w:spacing w:line="360" w:lineRule="auto"/>
        <w:ind w:firstLine="556"/>
        <w:rPr>
          <w:rFonts w:ascii="仿宋" w:hAnsi="仿宋" w:eastAsia="仿宋"/>
          <w:spacing w:val="-1"/>
          <w:sz w:val="28"/>
        </w:rPr>
      </w:pPr>
      <w:r>
        <w:rPr>
          <w:rFonts w:ascii="仿宋" w:hAnsi="仿宋" w:eastAsia="仿宋"/>
          <w:spacing w:val="-1"/>
          <w:sz w:val="28"/>
        </w:rPr>
        <w:t>比赛前一天下午安排参赛队熟悉比赛场地，召开领队会议，宣布比赛纪律和有关事宜。</w:t>
      </w:r>
    </w:p>
    <w:p w14:paraId="1F8EFF39">
      <w:pPr>
        <w:pStyle w:val="3"/>
        <w:spacing w:before="0" w:after="0"/>
        <w:ind w:firstLine="551" w:firstLineChars="196"/>
        <w:rPr>
          <w:rFonts w:ascii="仿宋" w:hAnsi="仿宋" w:eastAsia="仿宋"/>
          <w:sz w:val="28"/>
          <w:szCs w:val="28"/>
        </w:rPr>
      </w:pPr>
      <w:r>
        <w:rPr>
          <w:rFonts w:ascii="仿宋" w:hAnsi="仿宋" w:eastAsia="仿宋"/>
          <w:sz w:val="28"/>
          <w:szCs w:val="28"/>
        </w:rPr>
        <w:t>（三）入场规则</w:t>
      </w:r>
    </w:p>
    <w:p w14:paraId="2D7A9D72">
      <w:pPr>
        <w:pStyle w:val="43"/>
        <w:tabs>
          <w:tab w:val="left" w:pos="1233"/>
        </w:tabs>
        <w:autoSpaceDE w:val="0"/>
        <w:autoSpaceDN w:val="0"/>
        <w:spacing w:line="360" w:lineRule="auto"/>
        <w:ind w:firstLine="556"/>
        <w:rPr>
          <w:rFonts w:ascii="仿宋" w:hAnsi="仿宋" w:eastAsia="仿宋"/>
          <w:spacing w:val="-1"/>
          <w:sz w:val="28"/>
        </w:rPr>
      </w:pPr>
      <w:r>
        <w:rPr>
          <w:rFonts w:ascii="Times New Roman" w:hAnsi="Times New Roman" w:eastAsia="仿宋"/>
          <w:spacing w:val="-1"/>
          <w:sz w:val="28"/>
        </w:rPr>
        <w:t>1</w:t>
      </w:r>
      <w:r>
        <w:rPr>
          <w:rFonts w:ascii="仿宋" w:hAnsi="仿宋" w:eastAsia="仿宋"/>
          <w:spacing w:val="-1"/>
          <w:sz w:val="28"/>
        </w:rPr>
        <w:t>.参赛选手按规定的时间准时到达赛场检录区集合，选手按一次加密抽签的入场号参加二次加密抽签。</w:t>
      </w:r>
    </w:p>
    <w:p w14:paraId="36FBBD70">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2.裁判对各参赛选手的身份进行核对。参赛选手须提供参赛证、身份证、经学校注册的学生证或加盖学校公章的学籍证明材料。经核实后，选手抽取二次加密工位号。</w:t>
      </w:r>
    </w:p>
    <w:p w14:paraId="7EE20659">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3.裁判检验参赛选手的工具和画具，不允许携带任何通讯及存储设备、纸质材料等物品，检查合格后方可进入赛场，按抽取的工位号就位做赛前准备。</w:t>
      </w:r>
    </w:p>
    <w:p w14:paraId="4465DAB6">
      <w:pPr>
        <w:pStyle w:val="3"/>
        <w:spacing w:before="0" w:after="0"/>
        <w:ind w:firstLine="413" w:firstLineChars="147"/>
        <w:rPr>
          <w:rFonts w:ascii="仿宋" w:hAnsi="仿宋" w:eastAsia="仿宋"/>
          <w:sz w:val="28"/>
          <w:szCs w:val="28"/>
        </w:rPr>
      </w:pPr>
      <w:r>
        <w:rPr>
          <w:rFonts w:ascii="仿宋" w:hAnsi="仿宋" w:eastAsia="仿宋"/>
          <w:sz w:val="28"/>
          <w:szCs w:val="28"/>
        </w:rPr>
        <w:t>（四）赛场规则</w:t>
      </w:r>
    </w:p>
    <w:p w14:paraId="24EDF27D">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w:t>
      </w:r>
      <w:r>
        <w:rPr>
          <w:rFonts w:hint="eastAsia" w:ascii="Times New Roman" w:hAnsi="Times New Roman" w:eastAsia="仿宋"/>
          <w:spacing w:val="-1"/>
          <w:sz w:val="28"/>
        </w:rPr>
        <w:t xml:space="preserve">. </w:t>
      </w:r>
      <w:r>
        <w:rPr>
          <w:rFonts w:ascii="Times New Roman" w:hAnsi="Times New Roman" w:eastAsia="仿宋"/>
          <w:spacing w:val="-1"/>
          <w:sz w:val="28"/>
        </w:rPr>
        <w:t>选手进入赛场后，必须听从现场裁判的统一布置和指挥。</w:t>
      </w:r>
    </w:p>
    <w:p w14:paraId="11E72EA5">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2</w:t>
      </w:r>
      <w:r>
        <w:rPr>
          <w:rFonts w:hint="eastAsia" w:ascii="Times New Roman" w:hAnsi="Times New Roman" w:eastAsia="仿宋"/>
          <w:spacing w:val="-1"/>
          <w:sz w:val="28"/>
        </w:rPr>
        <w:t xml:space="preserve">. </w:t>
      </w:r>
      <w:r>
        <w:rPr>
          <w:rFonts w:ascii="Times New Roman" w:hAnsi="Times New Roman" w:eastAsia="仿宋"/>
          <w:spacing w:val="-1"/>
          <w:sz w:val="28"/>
        </w:rPr>
        <w:t>分发赛题后，选手不可提前进行比赛任务的操作。</w:t>
      </w:r>
    </w:p>
    <w:p w14:paraId="1F8F0C79">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3</w:t>
      </w:r>
      <w:r>
        <w:rPr>
          <w:rFonts w:hint="eastAsia" w:ascii="Times New Roman" w:hAnsi="Times New Roman" w:eastAsia="仿宋"/>
          <w:spacing w:val="-1"/>
          <w:sz w:val="28"/>
        </w:rPr>
        <w:t xml:space="preserve">. </w:t>
      </w:r>
      <w:r>
        <w:rPr>
          <w:rFonts w:ascii="Times New Roman" w:hAnsi="Times New Roman" w:eastAsia="仿宋"/>
          <w:spacing w:val="-1"/>
          <w:sz w:val="28"/>
        </w:rPr>
        <w:t>现场裁判宣布比赛开始，选手才能进行比赛任务的操作。</w:t>
      </w:r>
    </w:p>
    <w:p w14:paraId="790EBF0B">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4</w:t>
      </w:r>
      <w:r>
        <w:rPr>
          <w:rFonts w:hint="eastAsia" w:ascii="Times New Roman" w:hAnsi="Times New Roman" w:eastAsia="仿宋"/>
          <w:spacing w:val="-1"/>
          <w:sz w:val="28"/>
        </w:rPr>
        <w:t xml:space="preserve">. </w:t>
      </w:r>
      <w:r>
        <w:rPr>
          <w:rFonts w:ascii="Times New Roman" w:hAnsi="Times New Roman" w:eastAsia="仿宋"/>
          <w:spacing w:val="-1"/>
          <w:sz w:val="28"/>
        </w:rPr>
        <w:t>比赛过程中若有试题字迹不清问题，可示意现场裁判解决。</w:t>
      </w:r>
    </w:p>
    <w:p w14:paraId="7F4B565B">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5</w:t>
      </w:r>
      <w:r>
        <w:rPr>
          <w:rFonts w:hint="eastAsia" w:ascii="Times New Roman" w:hAnsi="Times New Roman" w:eastAsia="仿宋"/>
          <w:spacing w:val="-1"/>
          <w:sz w:val="28"/>
        </w:rPr>
        <w:t xml:space="preserve">. </w:t>
      </w:r>
      <w:r>
        <w:rPr>
          <w:rFonts w:ascii="Times New Roman" w:hAnsi="Times New Roman" w:eastAsia="仿宋"/>
          <w:spacing w:val="-1"/>
          <w:sz w:val="28"/>
        </w:rPr>
        <w:t>比赛过程中选手不得随意离开工位，不得与其他选手和人员交流。本赛项原则上不得提前离场，选手因故提前终止比赛需要离场，应报告现场裁判，现场裁判上报执委会审核，审核通过方可离场。离场前在赛场记录表的相应栏目填写离场时间、离场原因并由现场裁判签名和选手签工位号确认。</w:t>
      </w:r>
    </w:p>
    <w:p w14:paraId="1A1075B8">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6</w:t>
      </w:r>
      <w:r>
        <w:rPr>
          <w:rFonts w:hint="eastAsia" w:ascii="Times New Roman" w:hAnsi="Times New Roman" w:eastAsia="仿宋"/>
          <w:spacing w:val="-1"/>
          <w:sz w:val="28"/>
        </w:rPr>
        <w:t xml:space="preserve">. </w:t>
      </w:r>
      <w:r>
        <w:rPr>
          <w:rFonts w:ascii="Times New Roman" w:hAnsi="Times New Roman" w:eastAsia="仿宋"/>
          <w:spacing w:val="-1"/>
          <w:sz w:val="28"/>
        </w:rPr>
        <w:t>比赛过程中，严重违反赛场纪律影响他人比赛者，违反操作规程不听劝告者，越界影响他人者，有意损坏赛场设备或设施者，经现场裁判报告裁判长，经大赛组委会同意后，由裁判长宣布取消其比赛资格。</w:t>
      </w:r>
    </w:p>
    <w:p w14:paraId="7B659EE7">
      <w:pPr>
        <w:pStyle w:val="3"/>
        <w:spacing w:before="0" w:after="0"/>
        <w:ind w:firstLine="562" w:firstLineChars="200"/>
        <w:rPr>
          <w:rFonts w:ascii="仿宋" w:hAnsi="仿宋" w:eastAsia="仿宋"/>
          <w:sz w:val="28"/>
          <w:szCs w:val="28"/>
        </w:rPr>
      </w:pPr>
      <w:r>
        <w:rPr>
          <w:rFonts w:ascii="仿宋" w:hAnsi="仿宋" w:eastAsia="仿宋"/>
          <w:sz w:val="28"/>
          <w:szCs w:val="28"/>
        </w:rPr>
        <w:t>（五）离场规则</w:t>
      </w:r>
    </w:p>
    <w:p w14:paraId="6557A404">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w:t>
      </w:r>
      <w:r>
        <w:rPr>
          <w:rFonts w:hint="eastAsia" w:ascii="Times New Roman" w:hAnsi="Times New Roman" w:eastAsia="仿宋"/>
          <w:spacing w:val="-1"/>
          <w:sz w:val="28"/>
        </w:rPr>
        <w:t xml:space="preserve">. </w:t>
      </w:r>
      <w:r>
        <w:rPr>
          <w:rFonts w:ascii="Times New Roman" w:hAnsi="Times New Roman" w:eastAsia="仿宋"/>
          <w:spacing w:val="-1"/>
          <w:sz w:val="28"/>
        </w:rPr>
        <w:t>比赛结束前15分钟，</w:t>
      </w:r>
      <w:r>
        <w:rPr>
          <w:rFonts w:hint="eastAsia" w:ascii="Times New Roman" w:hAnsi="Times New Roman" w:eastAsia="仿宋"/>
          <w:spacing w:val="-1"/>
          <w:sz w:val="28"/>
        </w:rPr>
        <w:t>现场</w:t>
      </w:r>
      <w:r>
        <w:rPr>
          <w:rFonts w:ascii="Times New Roman" w:hAnsi="Times New Roman" w:eastAsia="仿宋"/>
          <w:spacing w:val="-1"/>
          <w:sz w:val="28"/>
        </w:rPr>
        <w:t>裁判提示一次比赛剩余时间。</w:t>
      </w:r>
    </w:p>
    <w:p w14:paraId="11D3CE43">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2</w:t>
      </w:r>
      <w:r>
        <w:rPr>
          <w:rFonts w:hint="eastAsia" w:ascii="Times New Roman" w:hAnsi="Times New Roman" w:eastAsia="仿宋"/>
          <w:spacing w:val="-1"/>
          <w:sz w:val="28"/>
        </w:rPr>
        <w:t xml:space="preserve">. </w:t>
      </w:r>
      <w:r>
        <w:rPr>
          <w:rFonts w:ascii="Times New Roman" w:hAnsi="Times New Roman" w:eastAsia="仿宋"/>
          <w:spacing w:val="-1"/>
          <w:sz w:val="28"/>
        </w:rPr>
        <w:t>比赛结束信号给出，</w:t>
      </w:r>
      <w:r>
        <w:rPr>
          <w:rFonts w:hint="eastAsia" w:ascii="Times New Roman" w:hAnsi="Times New Roman" w:eastAsia="仿宋"/>
          <w:spacing w:val="-1"/>
          <w:sz w:val="28"/>
        </w:rPr>
        <w:t>现场</w:t>
      </w:r>
      <w:r>
        <w:rPr>
          <w:rFonts w:ascii="Times New Roman" w:hAnsi="Times New Roman" w:eastAsia="仿宋"/>
          <w:spacing w:val="-1"/>
          <w:sz w:val="28"/>
        </w:rPr>
        <w:t>裁判宣布终止比赛。</w:t>
      </w:r>
    </w:p>
    <w:p w14:paraId="0F03BAC1">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3</w:t>
      </w:r>
      <w:r>
        <w:rPr>
          <w:rFonts w:hint="eastAsia" w:ascii="Times New Roman" w:hAnsi="Times New Roman" w:eastAsia="仿宋"/>
          <w:spacing w:val="-1"/>
          <w:sz w:val="28"/>
        </w:rPr>
        <w:t>. 现场</w:t>
      </w:r>
      <w:r>
        <w:rPr>
          <w:rFonts w:ascii="Times New Roman" w:hAnsi="Times New Roman" w:eastAsia="仿宋"/>
          <w:spacing w:val="-1"/>
          <w:sz w:val="28"/>
        </w:rPr>
        <w:t>裁判宣布终止比赛后，选手立即配合现场裁判提交作品，</w:t>
      </w:r>
      <w:r>
        <w:rPr>
          <w:rFonts w:hint="eastAsia" w:ascii="Times New Roman" w:hAnsi="Times New Roman" w:eastAsia="仿宋"/>
          <w:spacing w:val="-1"/>
          <w:sz w:val="28"/>
        </w:rPr>
        <w:t>听从现场裁判指令，</w:t>
      </w:r>
      <w:r>
        <w:rPr>
          <w:rFonts w:ascii="Times New Roman" w:hAnsi="Times New Roman" w:eastAsia="仿宋"/>
          <w:spacing w:val="-1"/>
          <w:sz w:val="28"/>
        </w:rPr>
        <w:t>统一离开赛场。</w:t>
      </w:r>
    </w:p>
    <w:p w14:paraId="6B6665FE">
      <w:pPr>
        <w:pStyle w:val="3"/>
        <w:spacing w:before="0" w:after="0"/>
        <w:ind w:firstLine="562" w:firstLineChars="200"/>
        <w:rPr>
          <w:rFonts w:ascii="仿宋" w:hAnsi="仿宋" w:eastAsia="仿宋"/>
          <w:sz w:val="28"/>
          <w:szCs w:val="28"/>
        </w:rPr>
      </w:pPr>
      <w:r>
        <w:rPr>
          <w:rFonts w:ascii="仿宋" w:hAnsi="仿宋" w:eastAsia="仿宋"/>
          <w:sz w:val="28"/>
          <w:szCs w:val="28"/>
        </w:rPr>
        <w:t>（六）成绩评定与结果公布</w:t>
      </w:r>
    </w:p>
    <w:p w14:paraId="02867AC9">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成绩评定和结果公布由裁判组、监督组和仲裁组组成的成绩管理机构负责。</w:t>
      </w:r>
    </w:p>
    <w:p w14:paraId="65E3F5BA">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w:t>
      </w:r>
      <w:r>
        <w:rPr>
          <w:rFonts w:hint="eastAsia" w:ascii="Times New Roman" w:hAnsi="Times New Roman" w:eastAsia="仿宋"/>
          <w:spacing w:val="-1"/>
          <w:sz w:val="28"/>
        </w:rPr>
        <w:t xml:space="preserve">. </w:t>
      </w:r>
      <w:r>
        <w:rPr>
          <w:rFonts w:ascii="Times New Roman" w:hAnsi="Times New Roman" w:eastAsia="仿宋"/>
          <w:spacing w:val="-1"/>
          <w:sz w:val="28"/>
        </w:rPr>
        <w:t>裁判组实行“裁判长负责制”，设裁判长1名，全面负责赛项的裁判分工、裁判评分审核、处理比赛中出现的争议问题等工作。</w:t>
      </w:r>
    </w:p>
    <w:p w14:paraId="07312288">
      <w:pPr>
        <w:pStyle w:val="43"/>
        <w:tabs>
          <w:tab w:val="left" w:pos="1230"/>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2</w:t>
      </w:r>
      <w:r>
        <w:rPr>
          <w:rFonts w:hint="eastAsia" w:ascii="Times New Roman" w:hAnsi="Times New Roman" w:eastAsia="仿宋"/>
          <w:spacing w:val="-1"/>
          <w:sz w:val="28"/>
        </w:rPr>
        <w:t xml:space="preserve">. </w:t>
      </w:r>
      <w:r>
        <w:rPr>
          <w:rFonts w:ascii="Times New Roman" w:hAnsi="Times New Roman" w:eastAsia="仿宋"/>
          <w:spacing w:val="-1"/>
          <w:sz w:val="28"/>
        </w:rPr>
        <w:t>评分裁判根据选手提交作品进行评分，评分完成后进行统分核分。</w:t>
      </w:r>
    </w:p>
    <w:p w14:paraId="656D6C2A">
      <w:pPr>
        <w:pStyle w:val="43"/>
        <w:tabs>
          <w:tab w:val="left" w:pos="1241"/>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3</w:t>
      </w:r>
      <w:r>
        <w:rPr>
          <w:rFonts w:hint="eastAsia" w:ascii="Times New Roman" w:hAnsi="Times New Roman" w:eastAsia="仿宋"/>
          <w:spacing w:val="-1"/>
          <w:sz w:val="28"/>
        </w:rPr>
        <w:t xml:space="preserve">. </w:t>
      </w:r>
      <w:r>
        <w:rPr>
          <w:rFonts w:ascii="Times New Roman" w:hAnsi="Times New Roman" w:eastAsia="仿宋"/>
          <w:spacing w:val="-1"/>
          <w:sz w:val="28"/>
        </w:rPr>
        <w:t>监督组对裁判组的工作进行全程监督，并对比赛成绩抽检复核。</w:t>
      </w:r>
    </w:p>
    <w:p w14:paraId="78BD5E2C">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4</w:t>
      </w:r>
      <w:r>
        <w:rPr>
          <w:rFonts w:hint="eastAsia" w:ascii="Times New Roman" w:hAnsi="Times New Roman" w:eastAsia="仿宋"/>
          <w:spacing w:val="-1"/>
          <w:sz w:val="28"/>
        </w:rPr>
        <w:t xml:space="preserve">. </w:t>
      </w:r>
      <w:r>
        <w:rPr>
          <w:rFonts w:ascii="Times New Roman" w:hAnsi="Times New Roman" w:eastAsia="仿宋"/>
          <w:spacing w:val="-1"/>
          <w:sz w:val="28"/>
        </w:rPr>
        <w:t>仲裁组负责接受由参赛队领队提出的对裁判结果的申诉，组织复议并及时反馈复议结果。</w:t>
      </w:r>
    </w:p>
    <w:p w14:paraId="51B47C54">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5</w:t>
      </w:r>
      <w:r>
        <w:rPr>
          <w:rFonts w:hint="eastAsia" w:ascii="Times New Roman" w:hAnsi="Times New Roman" w:eastAsia="仿宋"/>
          <w:spacing w:val="-1"/>
          <w:sz w:val="28"/>
        </w:rPr>
        <w:t xml:space="preserve">. </w:t>
      </w:r>
      <w:r>
        <w:rPr>
          <w:rFonts w:ascii="Times New Roman" w:hAnsi="Times New Roman" w:eastAsia="仿宋"/>
          <w:spacing w:val="-1"/>
          <w:sz w:val="28"/>
        </w:rPr>
        <w:t>最终成绩经裁判组、监督组和仲裁组审核无误后正式公布。</w:t>
      </w:r>
    </w:p>
    <w:p w14:paraId="6D797E0F">
      <w:pPr>
        <w:pStyle w:val="6"/>
        <w:spacing w:line="600" w:lineRule="exact"/>
        <w:rPr>
          <w:rFonts w:ascii="黑体" w:hAnsi="黑体" w:eastAsia="黑体"/>
          <w:b/>
          <w:bCs/>
          <w:sz w:val="32"/>
          <w:szCs w:val="32"/>
        </w:rPr>
      </w:pPr>
      <w:r>
        <w:rPr>
          <w:rFonts w:ascii="黑体" w:hAnsi="黑体" w:eastAsia="黑体"/>
          <w:b/>
          <w:bCs/>
          <w:sz w:val="32"/>
          <w:szCs w:val="32"/>
        </w:rPr>
        <w:t>七、技术规范</w:t>
      </w:r>
    </w:p>
    <w:p w14:paraId="766ED0B1">
      <w:pPr>
        <w:pStyle w:val="3"/>
        <w:spacing w:after="0"/>
        <w:ind w:firstLine="551" w:firstLineChars="196"/>
        <w:rPr>
          <w:rFonts w:ascii="仿宋" w:hAnsi="仿宋" w:eastAsia="仿宋"/>
          <w:sz w:val="28"/>
          <w:szCs w:val="28"/>
        </w:rPr>
      </w:pPr>
      <w:r>
        <w:rPr>
          <w:rFonts w:ascii="仿宋" w:hAnsi="仿宋" w:eastAsia="仿宋"/>
          <w:sz w:val="28"/>
          <w:szCs w:val="28"/>
        </w:rPr>
        <w:t>（一）国家标准</w:t>
      </w:r>
    </w:p>
    <w:p w14:paraId="559EEB54">
      <w:pPr>
        <w:pStyle w:val="43"/>
        <w:tabs>
          <w:tab w:val="left" w:pos="1241"/>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w:t>
      </w:r>
      <w:r>
        <w:rPr>
          <w:rFonts w:hint="eastAsia" w:ascii="Times New Roman" w:hAnsi="Times New Roman" w:eastAsia="仿宋"/>
          <w:spacing w:val="-1"/>
          <w:sz w:val="28"/>
        </w:rPr>
        <w:t xml:space="preserve">. </w:t>
      </w:r>
      <w:r>
        <w:rPr>
          <w:rFonts w:ascii="Times New Roman" w:hAnsi="Times New Roman" w:eastAsia="仿宋"/>
          <w:spacing w:val="-1"/>
          <w:sz w:val="28"/>
        </w:rPr>
        <w:t>中华人民共和国国家标准化管理委员《国民经济行业分类》2019修改版</w:t>
      </w:r>
    </w:p>
    <w:p w14:paraId="5ED94897">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2</w:t>
      </w:r>
      <w:r>
        <w:rPr>
          <w:rFonts w:hint="eastAsia" w:ascii="Times New Roman" w:hAnsi="Times New Roman" w:eastAsia="仿宋"/>
          <w:spacing w:val="-1"/>
          <w:sz w:val="28"/>
        </w:rPr>
        <w:t xml:space="preserve">. </w:t>
      </w:r>
      <w:r>
        <w:rPr>
          <w:rFonts w:ascii="Times New Roman" w:hAnsi="Times New Roman" w:eastAsia="仿宋"/>
          <w:spacing w:val="-1"/>
          <w:sz w:val="28"/>
        </w:rPr>
        <w:t>中华人民共和国教育部中等职业教育专业简介（2022年修订）</w:t>
      </w:r>
    </w:p>
    <w:p w14:paraId="17264373">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3</w:t>
      </w:r>
      <w:r>
        <w:rPr>
          <w:rFonts w:hint="eastAsia" w:ascii="Times New Roman" w:hAnsi="Times New Roman" w:eastAsia="仿宋"/>
          <w:spacing w:val="-1"/>
          <w:sz w:val="28"/>
        </w:rPr>
        <w:t xml:space="preserve">. </w:t>
      </w:r>
      <w:r>
        <w:rPr>
          <w:rFonts w:ascii="Times New Roman" w:hAnsi="Times New Roman" w:eastAsia="仿宋"/>
          <w:spacing w:val="-1"/>
          <w:sz w:val="28"/>
        </w:rPr>
        <w:t>中华人民共和国教育部中等职业学校专业教学标准</w:t>
      </w:r>
    </w:p>
    <w:p w14:paraId="7711067E">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4</w:t>
      </w:r>
      <w:r>
        <w:rPr>
          <w:rFonts w:hint="eastAsia" w:ascii="Times New Roman" w:hAnsi="Times New Roman" w:eastAsia="仿宋"/>
          <w:spacing w:val="-1"/>
          <w:sz w:val="28"/>
        </w:rPr>
        <w:t xml:space="preserve">. </w:t>
      </w:r>
      <w:r>
        <w:rPr>
          <w:rFonts w:ascii="Times New Roman" w:hAnsi="Times New Roman" w:eastAsia="仿宋"/>
          <w:spacing w:val="-1"/>
          <w:sz w:val="28"/>
        </w:rPr>
        <w:t>中华人民共和国人力资源保障部和社会保障部《中华人民共和国职业分类大典》</w:t>
      </w:r>
    </w:p>
    <w:p w14:paraId="76982D73">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5</w:t>
      </w:r>
      <w:r>
        <w:rPr>
          <w:rFonts w:hint="eastAsia" w:ascii="Times New Roman" w:hAnsi="Times New Roman" w:eastAsia="仿宋"/>
          <w:spacing w:val="-1"/>
          <w:sz w:val="28"/>
        </w:rPr>
        <w:t xml:space="preserve">. </w:t>
      </w:r>
      <w:r>
        <w:rPr>
          <w:rFonts w:ascii="Times New Roman" w:hAnsi="Times New Roman" w:eastAsia="仿宋"/>
          <w:spacing w:val="-1"/>
          <w:sz w:val="28"/>
        </w:rPr>
        <w:t>中华人民共和国教育部中等职业学校公共基础课程方案</w:t>
      </w:r>
    </w:p>
    <w:p w14:paraId="37605A2F">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6</w:t>
      </w:r>
      <w:r>
        <w:rPr>
          <w:rFonts w:hint="eastAsia" w:ascii="Times New Roman" w:hAnsi="Times New Roman" w:eastAsia="仿宋"/>
          <w:spacing w:val="-1"/>
          <w:sz w:val="28"/>
        </w:rPr>
        <w:t xml:space="preserve">. </w:t>
      </w:r>
      <w:r>
        <w:rPr>
          <w:rFonts w:ascii="Times New Roman" w:hAnsi="Times New Roman" w:eastAsia="仿宋"/>
          <w:spacing w:val="-1"/>
          <w:sz w:val="28"/>
        </w:rPr>
        <w:t>《全国职业院校技能大赛章程》</w:t>
      </w:r>
    </w:p>
    <w:p w14:paraId="2BB3DF56">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7</w:t>
      </w:r>
      <w:r>
        <w:rPr>
          <w:rFonts w:hint="eastAsia" w:ascii="Times New Roman" w:hAnsi="Times New Roman" w:eastAsia="仿宋"/>
          <w:spacing w:val="-1"/>
          <w:sz w:val="28"/>
        </w:rPr>
        <w:t xml:space="preserve">. </w:t>
      </w:r>
      <w:r>
        <w:rPr>
          <w:rFonts w:ascii="Times New Roman" w:hAnsi="Times New Roman" w:eastAsia="仿宋"/>
          <w:spacing w:val="-1"/>
          <w:sz w:val="28"/>
        </w:rPr>
        <w:t>《中等职业学校美术设计与制作专业教学标准》</w:t>
      </w:r>
    </w:p>
    <w:p w14:paraId="1E357EB1">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8</w:t>
      </w:r>
      <w:r>
        <w:rPr>
          <w:rFonts w:hint="eastAsia" w:ascii="Times New Roman" w:hAnsi="Times New Roman" w:eastAsia="仿宋"/>
          <w:spacing w:val="-1"/>
          <w:sz w:val="28"/>
        </w:rPr>
        <w:t xml:space="preserve">. </w:t>
      </w:r>
      <w:r>
        <w:rPr>
          <w:rFonts w:ascii="Times New Roman" w:hAnsi="Times New Roman" w:eastAsia="仿宋"/>
          <w:spacing w:val="-1"/>
          <w:sz w:val="28"/>
        </w:rPr>
        <w:t>《中等职业学校美术绘画专业教学标准（试行）》</w:t>
      </w:r>
    </w:p>
    <w:p w14:paraId="3FAA6AD4">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9</w:t>
      </w:r>
      <w:r>
        <w:rPr>
          <w:rFonts w:hint="eastAsia" w:ascii="Times New Roman" w:hAnsi="Times New Roman" w:eastAsia="仿宋"/>
          <w:spacing w:val="-1"/>
          <w:sz w:val="28"/>
        </w:rPr>
        <w:t xml:space="preserve">. </w:t>
      </w:r>
      <w:r>
        <w:rPr>
          <w:rFonts w:ascii="Times New Roman" w:hAnsi="Times New Roman" w:eastAsia="仿宋"/>
          <w:spacing w:val="-1"/>
          <w:sz w:val="28"/>
        </w:rPr>
        <w:t>《中等职业学校民族美术专业教学标准（试行）》</w:t>
      </w:r>
    </w:p>
    <w:p w14:paraId="703016F2">
      <w:pPr>
        <w:pStyle w:val="43"/>
        <w:tabs>
          <w:tab w:val="left" w:pos="1241"/>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10</w:t>
      </w:r>
      <w:r>
        <w:rPr>
          <w:rFonts w:hint="eastAsia" w:ascii="Times New Roman" w:hAnsi="Times New Roman" w:eastAsia="仿宋"/>
          <w:spacing w:val="-1"/>
          <w:sz w:val="28"/>
        </w:rPr>
        <w:t xml:space="preserve">. </w:t>
      </w:r>
      <w:r>
        <w:rPr>
          <w:rFonts w:ascii="Times New Roman" w:hAnsi="Times New Roman" w:eastAsia="仿宋"/>
          <w:spacing w:val="-1"/>
          <w:sz w:val="28"/>
        </w:rPr>
        <w:t>《中等职业学校皮革制品造型设计专业教学标准（试行）》</w:t>
      </w:r>
    </w:p>
    <w:p w14:paraId="1448C7C7">
      <w:pPr>
        <w:pStyle w:val="43"/>
        <w:tabs>
          <w:tab w:val="left" w:pos="1241"/>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11</w:t>
      </w:r>
      <w:r>
        <w:rPr>
          <w:rFonts w:hint="eastAsia" w:ascii="Times New Roman" w:hAnsi="Times New Roman" w:eastAsia="仿宋"/>
          <w:spacing w:val="-1"/>
          <w:sz w:val="28"/>
        </w:rPr>
        <w:t xml:space="preserve">. </w:t>
      </w:r>
      <w:r>
        <w:rPr>
          <w:rFonts w:ascii="Times New Roman" w:hAnsi="Times New Roman" w:eastAsia="仿宋"/>
          <w:spacing w:val="-1"/>
          <w:sz w:val="28"/>
        </w:rPr>
        <w:t>《中等职业学校民间传统工艺专业教学标准（试行）》</w:t>
      </w:r>
    </w:p>
    <w:p w14:paraId="20529A82">
      <w:pPr>
        <w:pStyle w:val="43"/>
        <w:tabs>
          <w:tab w:val="left" w:pos="1241"/>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12</w:t>
      </w:r>
      <w:r>
        <w:rPr>
          <w:rFonts w:hint="eastAsia" w:ascii="Times New Roman" w:hAnsi="Times New Roman" w:eastAsia="仿宋"/>
          <w:spacing w:val="-1"/>
          <w:sz w:val="28"/>
        </w:rPr>
        <w:t xml:space="preserve">. </w:t>
      </w:r>
      <w:r>
        <w:rPr>
          <w:rFonts w:ascii="Times New Roman" w:hAnsi="Times New Roman" w:eastAsia="仿宋"/>
          <w:spacing w:val="-1"/>
          <w:sz w:val="28"/>
        </w:rPr>
        <w:t>《中等职业学校工艺美术专业教学标准（试行）》</w:t>
      </w:r>
    </w:p>
    <w:p w14:paraId="67A7554F">
      <w:pPr>
        <w:pStyle w:val="43"/>
        <w:tabs>
          <w:tab w:val="left" w:pos="1241"/>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13</w:t>
      </w:r>
      <w:r>
        <w:rPr>
          <w:rFonts w:hint="eastAsia" w:ascii="Times New Roman" w:hAnsi="Times New Roman" w:eastAsia="仿宋"/>
          <w:spacing w:val="-1"/>
          <w:sz w:val="28"/>
        </w:rPr>
        <w:t xml:space="preserve">. </w:t>
      </w:r>
      <w:r>
        <w:rPr>
          <w:rFonts w:ascii="Times New Roman" w:hAnsi="Times New Roman" w:eastAsia="仿宋"/>
          <w:spacing w:val="-1"/>
          <w:sz w:val="28"/>
        </w:rPr>
        <w:t>《中等职业学校艺术课程标准（试行）》</w:t>
      </w:r>
    </w:p>
    <w:p w14:paraId="7D8F14F1">
      <w:pPr>
        <w:pStyle w:val="43"/>
        <w:tabs>
          <w:tab w:val="left" w:pos="1241"/>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14</w:t>
      </w:r>
      <w:r>
        <w:rPr>
          <w:rFonts w:hint="eastAsia" w:ascii="Times New Roman" w:hAnsi="Times New Roman" w:eastAsia="仿宋"/>
          <w:spacing w:val="-1"/>
          <w:sz w:val="28"/>
        </w:rPr>
        <w:t xml:space="preserve">. </w:t>
      </w:r>
      <w:r>
        <w:rPr>
          <w:rFonts w:ascii="Times New Roman" w:hAnsi="Times New Roman" w:eastAsia="仿宋"/>
          <w:spacing w:val="-1"/>
          <w:sz w:val="28"/>
        </w:rPr>
        <w:t>国家技能人才培养标准及一体化课程规范。</w:t>
      </w:r>
    </w:p>
    <w:p w14:paraId="3AE291BC">
      <w:pPr>
        <w:pStyle w:val="3"/>
        <w:spacing w:before="166" w:after="0"/>
        <w:ind w:firstLine="551" w:firstLineChars="196"/>
        <w:rPr>
          <w:rFonts w:ascii="仿宋" w:hAnsi="仿宋" w:eastAsia="仿宋"/>
          <w:sz w:val="28"/>
          <w:szCs w:val="28"/>
        </w:rPr>
      </w:pPr>
      <w:r>
        <w:rPr>
          <w:rFonts w:ascii="仿宋" w:hAnsi="仿宋" w:eastAsia="仿宋"/>
          <w:sz w:val="28"/>
          <w:szCs w:val="28"/>
        </w:rPr>
        <w:t>（二）职业素养规范及要求</w:t>
      </w:r>
    </w:p>
    <w:p w14:paraId="51EEDB0A">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w:t>
      </w:r>
      <w:r>
        <w:rPr>
          <w:rFonts w:hint="eastAsia" w:ascii="Times New Roman" w:hAnsi="Times New Roman" w:eastAsia="仿宋"/>
          <w:spacing w:val="-1"/>
          <w:sz w:val="28"/>
        </w:rPr>
        <w:t xml:space="preserve">. </w:t>
      </w:r>
      <w:r>
        <w:rPr>
          <w:rFonts w:ascii="Times New Roman" w:hAnsi="Times New Roman" w:eastAsia="仿宋"/>
          <w:spacing w:val="-1"/>
          <w:sz w:val="28"/>
        </w:rPr>
        <w:t>中华人民共和国教育部《关于全面深化课程改革落实立德树人根本任务的意见》</w:t>
      </w:r>
    </w:p>
    <w:p w14:paraId="61AF91DA">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2</w:t>
      </w:r>
      <w:r>
        <w:rPr>
          <w:rFonts w:hint="eastAsia" w:ascii="Times New Roman" w:hAnsi="Times New Roman" w:eastAsia="仿宋"/>
          <w:spacing w:val="-1"/>
          <w:sz w:val="28"/>
        </w:rPr>
        <w:t xml:space="preserve">. </w:t>
      </w:r>
      <w:r>
        <w:rPr>
          <w:rFonts w:ascii="Times New Roman" w:hAnsi="Times New Roman" w:eastAsia="仿宋"/>
          <w:spacing w:val="-1"/>
          <w:sz w:val="28"/>
        </w:rPr>
        <w:t>中华人民共和国教育部《中国学生发展核心素养》</w:t>
      </w:r>
    </w:p>
    <w:p w14:paraId="4B76653C">
      <w:pPr>
        <w:pStyle w:val="43"/>
        <w:tabs>
          <w:tab w:val="left" w:pos="1233"/>
        </w:tabs>
        <w:autoSpaceDE w:val="0"/>
        <w:autoSpaceDN w:val="0"/>
        <w:spacing w:line="360" w:lineRule="auto"/>
        <w:ind w:firstLine="560"/>
        <w:rPr>
          <w:rFonts w:ascii="Times New Roman" w:hAnsi="Times New Roman" w:eastAsia="仿宋"/>
          <w:spacing w:val="-1"/>
          <w:sz w:val="28"/>
        </w:rPr>
      </w:pPr>
      <w:r>
        <w:rPr>
          <w:rFonts w:ascii="仿宋" w:hAnsi="仿宋" w:eastAsia="仿宋"/>
          <w:sz w:val="28"/>
          <w:szCs w:val="28"/>
        </w:rPr>
        <w:t>（三）专业知识、技术技能、生产工艺等要求</w:t>
      </w:r>
    </w:p>
    <w:p w14:paraId="241568B7">
      <w:pPr>
        <w:pStyle w:val="43"/>
        <w:tabs>
          <w:tab w:val="left" w:pos="1233"/>
        </w:tabs>
        <w:autoSpaceDE w:val="0"/>
        <w:autoSpaceDN w:val="0"/>
        <w:spacing w:line="360" w:lineRule="auto"/>
        <w:ind w:firstLine="556"/>
        <w:rPr>
          <w:rFonts w:ascii="Times New Roman" w:hAnsi="Times New Roman" w:eastAsia="仿宋"/>
          <w:spacing w:val="-1"/>
          <w:sz w:val="28"/>
        </w:rPr>
      </w:pPr>
      <w:r>
        <w:rPr>
          <w:rFonts w:ascii="Times New Roman" w:hAnsi="Times New Roman" w:eastAsia="仿宋"/>
          <w:spacing w:val="-1"/>
          <w:sz w:val="28"/>
        </w:rPr>
        <w:t>1.了解图形创意从发散到收敛的两个重要阶段，能进行发散思维和归纳设计；</w:t>
      </w:r>
    </w:p>
    <w:p w14:paraId="5850A5F7">
      <w:pPr>
        <w:pStyle w:val="43"/>
        <w:tabs>
          <w:tab w:val="left" w:pos="1233"/>
        </w:tabs>
        <w:autoSpaceDE w:val="0"/>
        <w:autoSpaceDN w:val="0"/>
        <w:spacing w:line="360" w:lineRule="auto"/>
        <w:ind w:firstLine="556"/>
        <w:rPr>
          <w:rFonts w:ascii="Times New Roman" w:hAnsi="Times New Roman" w:eastAsia="仿宋"/>
          <w:spacing w:val="-1"/>
          <w:sz w:val="28"/>
        </w:rPr>
      </w:pPr>
      <w:r>
        <w:rPr>
          <w:rFonts w:hint="eastAsia" w:ascii="Times New Roman" w:hAnsi="Times New Roman" w:eastAsia="仿宋"/>
          <w:spacing w:val="-1"/>
          <w:sz w:val="28"/>
        </w:rPr>
        <w:t>2.</w:t>
      </w:r>
      <w:r>
        <w:rPr>
          <w:rFonts w:ascii="Times New Roman" w:hAnsi="Times New Roman" w:eastAsia="仿宋"/>
          <w:spacing w:val="-1"/>
          <w:sz w:val="28"/>
        </w:rPr>
        <w:t>了解并体验图形创意过程，掌握图形创意的一般步骤方法，能自觉运用该步骤进行创意训练图形创意命题实践；</w:t>
      </w:r>
    </w:p>
    <w:p w14:paraId="3F2FB496">
      <w:pPr>
        <w:pStyle w:val="43"/>
        <w:tabs>
          <w:tab w:val="left" w:pos="1233"/>
        </w:tabs>
        <w:autoSpaceDE w:val="0"/>
        <w:autoSpaceDN w:val="0"/>
        <w:spacing w:line="360" w:lineRule="auto"/>
        <w:ind w:firstLine="556"/>
        <w:rPr>
          <w:rFonts w:ascii="Times New Roman" w:hAnsi="Times New Roman" w:eastAsia="仿宋"/>
          <w:spacing w:val="-1"/>
          <w:sz w:val="28"/>
        </w:rPr>
      </w:pPr>
      <w:r>
        <w:rPr>
          <w:rFonts w:hint="eastAsia" w:ascii="Times New Roman" w:hAnsi="Times New Roman" w:eastAsia="仿宋"/>
          <w:spacing w:val="-1"/>
          <w:sz w:val="28"/>
        </w:rPr>
        <w:t>3.</w:t>
      </w:r>
      <w:r>
        <w:rPr>
          <w:rFonts w:ascii="Times New Roman" w:hAnsi="Times New Roman" w:eastAsia="仿宋"/>
          <w:spacing w:val="-1"/>
          <w:sz w:val="28"/>
        </w:rPr>
        <w:t>熟练掌握图形联想与创意的方法，能根据命题进行特定事物的联想；</w:t>
      </w:r>
    </w:p>
    <w:p w14:paraId="33F96308">
      <w:pPr>
        <w:pStyle w:val="43"/>
        <w:tabs>
          <w:tab w:val="left" w:pos="1233"/>
        </w:tabs>
        <w:autoSpaceDE w:val="0"/>
        <w:autoSpaceDN w:val="0"/>
        <w:spacing w:line="360" w:lineRule="auto"/>
        <w:ind w:firstLine="556"/>
        <w:rPr>
          <w:rFonts w:ascii="Times New Roman" w:hAnsi="Times New Roman" w:eastAsia="仿宋"/>
          <w:spacing w:val="-1"/>
          <w:sz w:val="28"/>
        </w:rPr>
      </w:pPr>
      <w:r>
        <w:rPr>
          <w:rFonts w:hint="eastAsia" w:ascii="Times New Roman" w:hAnsi="Times New Roman" w:eastAsia="仿宋"/>
          <w:spacing w:val="-1"/>
          <w:sz w:val="28"/>
        </w:rPr>
        <w:t>4.</w:t>
      </w:r>
      <w:r>
        <w:rPr>
          <w:rFonts w:ascii="Times New Roman" w:hAnsi="Times New Roman" w:eastAsia="仿宋"/>
          <w:spacing w:val="-1"/>
          <w:sz w:val="28"/>
        </w:rPr>
        <w:t>领会词汇语言与图形的关联，能进行词语与事物（意与形）的联想与转换；</w:t>
      </w:r>
    </w:p>
    <w:p w14:paraId="7DC2959B">
      <w:pPr>
        <w:pStyle w:val="43"/>
        <w:tabs>
          <w:tab w:val="left" w:pos="1233"/>
        </w:tabs>
        <w:autoSpaceDE w:val="0"/>
        <w:autoSpaceDN w:val="0"/>
        <w:spacing w:line="360" w:lineRule="auto"/>
        <w:ind w:firstLine="556"/>
        <w:rPr>
          <w:rFonts w:ascii="Times New Roman" w:hAnsi="Times New Roman" w:eastAsia="仿宋"/>
          <w:spacing w:val="-1"/>
          <w:sz w:val="28"/>
        </w:rPr>
      </w:pPr>
      <w:r>
        <w:rPr>
          <w:rFonts w:hint="eastAsia" w:ascii="Times New Roman" w:hAnsi="Times New Roman" w:eastAsia="仿宋"/>
          <w:spacing w:val="-1"/>
          <w:sz w:val="28"/>
        </w:rPr>
        <w:t>5.</w:t>
      </w:r>
      <w:r>
        <w:rPr>
          <w:rFonts w:ascii="Times New Roman" w:hAnsi="Times New Roman" w:eastAsia="仿宋"/>
          <w:spacing w:val="-1"/>
          <w:sz w:val="28"/>
        </w:rPr>
        <w:t>掌握手绘表达的方法，能</w:t>
      </w:r>
      <w:r>
        <w:rPr>
          <w:rFonts w:hint="eastAsia" w:ascii="Times New Roman" w:hAnsi="Times New Roman" w:eastAsia="仿宋"/>
          <w:spacing w:val="-1"/>
          <w:sz w:val="28"/>
        </w:rPr>
        <w:t>合理选用</w:t>
      </w:r>
      <w:r>
        <w:rPr>
          <w:rFonts w:ascii="Times New Roman" w:hAnsi="Times New Roman" w:eastAsia="仿宋"/>
          <w:spacing w:val="-1"/>
          <w:sz w:val="28"/>
        </w:rPr>
        <w:t>技法进行创意表现</w:t>
      </w:r>
      <w:r>
        <w:rPr>
          <w:rFonts w:hint="eastAsia" w:ascii="Times New Roman" w:hAnsi="Times New Roman" w:eastAsia="仿宋"/>
          <w:spacing w:val="-1"/>
          <w:sz w:val="28"/>
        </w:rPr>
        <w:t>，</w:t>
      </w:r>
      <w:r>
        <w:rPr>
          <w:rFonts w:ascii="Times New Roman" w:hAnsi="Times New Roman" w:eastAsia="仿宋"/>
          <w:spacing w:val="-1"/>
          <w:sz w:val="28"/>
        </w:rPr>
        <w:t>绘制方案图</w:t>
      </w:r>
      <w:r>
        <w:rPr>
          <w:rFonts w:hint="eastAsia" w:ascii="Times New Roman" w:hAnsi="Times New Roman" w:eastAsia="仿宋"/>
          <w:spacing w:val="-1"/>
          <w:sz w:val="28"/>
        </w:rPr>
        <w:t>、应用场景效果图</w:t>
      </w:r>
      <w:r>
        <w:rPr>
          <w:rFonts w:ascii="Times New Roman" w:hAnsi="Times New Roman" w:eastAsia="仿宋"/>
          <w:spacing w:val="-1"/>
          <w:sz w:val="28"/>
        </w:rPr>
        <w:t>；</w:t>
      </w:r>
    </w:p>
    <w:p w14:paraId="36186A5E">
      <w:pPr>
        <w:pStyle w:val="43"/>
        <w:tabs>
          <w:tab w:val="left" w:pos="1233"/>
        </w:tabs>
        <w:autoSpaceDE w:val="0"/>
        <w:autoSpaceDN w:val="0"/>
        <w:spacing w:line="360" w:lineRule="auto"/>
        <w:ind w:firstLine="556"/>
        <w:rPr>
          <w:rFonts w:ascii="Times New Roman" w:hAnsi="Times New Roman" w:eastAsia="仿宋"/>
          <w:spacing w:val="-1"/>
          <w:sz w:val="28"/>
        </w:rPr>
      </w:pPr>
      <w:r>
        <w:rPr>
          <w:rFonts w:hint="eastAsia" w:ascii="Times New Roman" w:hAnsi="Times New Roman" w:eastAsia="仿宋"/>
          <w:spacing w:val="-1"/>
          <w:sz w:val="28"/>
        </w:rPr>
        <w:t>6.能根据作品情况合理编写设计说明。</w:t>
      </w:r>
    </w:p>
    <w:p w14:paraId="1C93E0A7">
      <w:pPr>
        <w:pStyle w:val="6"/>
        <w:spacing w:line="600" w:lineRule="exact"/>
        <w:rPr>
          <w:rFonts w:ascii="黑体" w:hAnsi="黑体" w:eastAsia="黑体"/>
          <w:b/>
          <w:bCs/>
          <w:sz w:val="32"/>
          <w:szCs w:val="32"/>
        </w:rPr>
      </w:pPr>
      <w:r>
        <w:rPr>
          <w:rFonts w:ascii="黑体" w:hAnsi="黑体" w:eastAsia="黑体"/>
          <w:b/>
          <w:bCs/>
          <w:sz w:val="32"/>
          <w:szCs w:val="32"/>
        </w:rPr>
        <w:t>八、技术环境</w:t>
      </w:r>
    </w:p>
    <w:p w14:paraId="45AA818D">
      <w:pPr>
        <w:pStyle w:val="6"/>
        <w:spacing w:after="0" w:line="360" w:lineRule="auto"/>
        <w:ind w:firstLine="530" w:firstLineChars="197"/>
        <w:rPr>
          <w:rFonts w:ascii="仿宋" w:hAnsi="仿宋" w:eastAsia="仿宋"/>
          <w:b/>
          <w:spacing w:val="-6"/>
          <w:sz w:val="28"/>
          <w:szCs w:val="28"/>
        </w:rPr>
      </w:pPr>
      <w:r>
        <w:rPr>
          <w:rFonts w:ascii="仿宋" w:hAnsi="仿宋" w:eastAsia="仿宋"/>
          <w:b/>
          <w:spacing w:val="-6"/>
          <w:sz w:val="28"/>
          <w:szCs w:val="28"/>
        </w:rPr>
        <w:t>（一）比赛场地安排</w:t>
      </w:r>
    </w:p>
    <w:p w14:paraId="0633CF3C">
      <w:pPr>
        <w:pStyle w:val="6"/>
        <w:spacing w:after="0" w:line="360" w:lineRule="auto"/>
        <w:ind w:firstLine="536" w:firstLineChars="200"/>
        <w:rPr>
          <w:rFonts w:ascii="仿宋" w:hAnsi="仿宋" w:eastAsia="仿宋"/>
          <w:spacing w:val="-6"/>
          <w:sz w:val="28"/>
          <w:szCs w:val="28"/>
        </w:rPr>
      </w:pPr>
      <w:r>
        <w:rPr>
          <w:rFonts w:ascii="仿宋" w:hAnsi="仿宋" w:eastAsia="仿宋"/>
          <w:spacing w:val="-6"/>
          <w:sz w:val="28"/>
          <w:szCs w:val="28"/>
        </w:rPr>
        <w:t>比赛场地应集中设置，并设置隔离围栏，非现场裁判、参赛选手、场内工作人员不得进入比赛场地；比赛场地划分为检录区、比赛操作区、现场服务与技术支持区</w:t>
      </w:r>
      <w:r>
        <w:rPr>
          <w:rFonts w:hint="eastAsia" w:ascii="仿宋" w:hAnsi="仿宋" w:eastAsia="仿宋"/>
          <w:spacing w:val="-6"/>
          <w:sz w:val="28"/>
          <w:szCs w:val="28"/>
        </w:rPr>
        <w:t>。</w:t>
      </w:r>
    </w:p>
    <w:p w14:paraId="45151EA5">
      <w:pPr>
        <w:pStyle w:val="6"/>
        <w:spacing w:after="0" w:line="360" w:lineRule="auto"/>
        <w:ind w:firstLine="530" w:firstLineChars="197"/>
        <w:rPr>
          <w:rFonts w:ascii="仿宋" w:hAnsi="仿宋" w:eastAsia="仿宋"/>
          <w:b/>
          <w:spacing w:val="-6"/>
          <w:sz w:val="28"/>
          <w:szCs w:val="28"/>
        </w:rPr>
      </w:pPr>
      <w:r>
        <w:rPr>
          <w:rFonts w:ascii="仿宋" w:hAnsi="仿宋" w:eastAsia="仿宋"/>
          <w:b/>
          <w:spacing w:val="-6"/>
          <w:sz w:val="28"/>
          <w:szCs w:val="28"/>
        </w:rPr>
        <w:t>（二）比赛场地环境要求</w:t>
      </w:r>
    </w:p>
    <w:p w14:paraId="682FF238">
      <w:pPr>
        <w:pStyle w:val="6"/>
        <w:spacing w:after="0" w:line="360" w:lineRule="auto"/>
        <w:ind w:firstLine="536" w:firstLineChars="200"/>
        <w:rPr>
          <w:rFonts w:ascii="仿宋" w:hAnsi="仿宋" w:eastAsia="仿宋"/>
          <w:sz w:val="28"/>
          <w:szCs w:val="28"/>
        </w:rPr>
      </w:pPr>
      <w:r>
        <w:rPr>
          <w:rFonts w:ascii="仿宋" w:hAnsi="仿宋" w:eastAsia="仿宋"/>
          <w:spacing w:val="-6"/>
          <w:sz w:val="28"/>
          <w:szCs w:val="28"/>
        </w:rPr>
        <w:t>比赛应设置在通风、透光，照明良好的标准化赛场，并配备绘图桌。每间赛场能满足</w:t>
      </w:r>
      <w:r>
        <w:rPr>
          <w:rFonts w:hint="eastAsia" w:ascii="仿宋" w:hAnsi="仿宋" w:eastAsia="仿宋"/>
          <w:spacing w:val="-6"/>
          <w:sz w:val="28"/>
          <w:szCs w:val="28"/>
        </w:rPr>
        <w:t>40</w:t>
      </w:r>
      <w:r>
        <w:rPr>
          <w:rFonts w:ascii="仿宋" w:hAnsi="仿宋" w:eastAsia="仿宋"/>
          <w:spacing w:val="-6"/>
          <w:sz w:val="28"/>
          <w:szCs w:val="28"/>
        </w:rPr>
        <w:t>人同时进行比赛，并预留备用赛场。比赛时应标明比赛工位号</w:t>
      </w:r>
      <w:r>
        <w:rPr>
          <w:rFonts w:hint="eastAsia" w:ascii="仿宋" w:hAnsi="仿宋" w:eastAsia="仿宋"/>
          <w:spacing w:val="-6"/>
          <w:sz w:val="28"/>
          <w:szCs w:val="28"/>
        </w:rPr>
        <w:t>。</w:t>
      </w:r>
      <w:r>
        <w:rPr>
          <w:rFonts w:ascii="仿宋" w:hAnsi="仿宋" w:eastAsia="仿宋"/>
          <w:spacing w:val="-6"/>
          <w:sz w:val="28"/>
          <w:szCs w:val="28"/>
        </w:rPr>
        <w:t>赛场应临近盥洗区域，并备足净水和准备污水存储设备，便于参赛选手清洗画具。</w:t>
      </w:r>
    </w:p>
    <w:p w14:paraId="410A192C">
      <w:pPr>
        <w:pStyle w:val="6"/>
        <w:spacing w:after="0" w:line="360" w:lineRule="auto"/>
        <w:ind w:firstLine="530" w:firstLineChars="197"/>
        <w:rPr>
          <w:rFonts w:ascii="仿宋" w:hAnsi="仿宋" w:eastAsia="仿宋"/>
          <w:b/>
          <w:spacing w:val="-6"/>
          <w:sz w:val="28"/>
          <w:szCs w:val="28"/>
        </w:rPr>
      </w:pPr>
      <w:r>
        <w:rPr>
          <w:rFonts w:ascii="仿宋" w:hAnsi="仿宋" w:eastAsia="仿宋"/>
          <w:b/>
          <w:spacing w:val="-6"/>
          <w:sz w:val="28"/>
          <w:szCs w:val="28"/>
        </w:rPr>
        <w:t>（</w:t>
      </w:r>
      <w:r>
        <w:rPr>
          <w:rFonts w:hint="eastAsia" w:ascii="仿宋" w:hAnsi="仿宋" w:eastAsia="仿宋"/>
          <w:b/>
          <w:spacing w:val="-6"/>
          <w:sz w:val="28"/>
          <w:szCs w:val="28"/>
        </w:rPr>
        <w:t>三</w:t>
      </w:r>
      <w:r>
        <w:rPr>
          <w:rFonts w:ascii="仿宋" w:hAnsi="仿宋" w:eastAsia="仿宋"/>
          <w:b/>
          <w:spacing w:val="-6"/>
          <w:sz w:val="28"/>
          <w:szCs w:val="28"/>
        </w:rPr>
        <w:t>）技术平台</w:t>
      </w:r>
    </w:p>
    <w:p w14:paraId="60DD33FB">
      <w:pPr>
        <w:tabs>
          <w:tab w:val="left" w:pos="1233"/>
        </w:tabs>
        <w:autoSpaceDE w:val="0"/>
        <w:autoSpaceDN w:val="0"/>
        <w:spacing w:before="2" w:line="360" w:lineRule="auto"/>
        <w:ind w:firstLine="419" w:firstLineChars="151"/>
        <w:rPr>
          <w:rFonts w:ascii="仿宋" w:hAnsi="仿宋" w:eastAsia="仿宋"/>
          <w:spacing w:val="-1"/>
          <w:sz w:val="28"/>
        </w:rPr>
      </w:pPr>
      <w:r>
        <w:rPr>
          <w:rFonts w:ascii="Times New Roman" w:hAnsi="Times New Roman" w:eastAsia="仿宋"/>
          <w:spacing w:val="-1"/>
          <w:sz w:val="28"/>
        </w:rPr>
        <w:t>1</w:t>
      </w:r>
      <w:r>
        <w:rPr>
          <w:rFonts w:hint="eastAsia" w:ascii="仿宋" w:hAnsi="仿宋" w:eastAsia="仿宋"/>
          <w:spacing w:val="-1"/>
          <w:sz w:val="28"/>
        </w:rPr>
        <w:t>.</w:t>
      </w:r>
      <w:r>
        <w:rPr>
          <w:rFonts w:ascii="仿宋" w:hAnsi="仿宋" w:eastAsia="仿宋"/>
          <w:spacing w:val="-1"/>
          <w:sz w:val="28"/>
        </w:rPr>
        <w:t>比赛设备、设施、附件</w:t>
      </w:r>
    </w:p>
    <w:tbl>
      <w:tblPr>
        <w:tblStyle w:val="15"/>
        <w:tblW w:w="0" w:type="auto"/>
        <w:tblInd w:w="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1703"/>
        <w:gridCol w:w="5589"/>
      </w:tblGrid>
      <w:tr w14:paraId="573A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50" w:type="dxa"/>
            <w:shd w:val="clear" w:color="auto" w:fill="auto"/>
          </w:tcPr>
          <w:p w14:paraId="5D0FF86A">
            <w:pPr>
              <w:pStyle w:val="21"/>
              <w:spacing w:before="215"/>
              <w:ind w:left="166" w:right="153"/>
              <w:jc w:val="center"/>
              <w:rPr>
                <w:rFonts w:ascii="仿宋" w:hAnsi="仿宋" w:eastAsia="仿宋"/>
                <w:b/>
                <w:sz w:val="24"/>
              </w:rPr>
            </w:pPr>
            <w:r>
              <w:rPr>
                <w:rFonts w:hint="eastAsia" w:ascii="仿宋" w:hAnsi="仿宋" w:eastAsia="仿宋"/>
                <w:b/>
                <w:sz w:val="24"/>
              </w:rPr>
              <w:t>序号</w:t>
            </w:r>
          </w:p>
        </w:tc>
        <w:tc>
          <w:tcPr>
            <w:tcW w:w="1703" w:type="dxa"/>
            <w:shd w:val="clear" w:color="auto" w:fill="auto"/>
          </w:tcPr>
          <w:p w14:paraId="547B4ADE">
            <w:pPr>
              <w:pStyle w:val="21"/>
              <w:spacing w:before="215"/>
              <w:ind w:left="228" w:right="224"/>
              <w:jc w:val="center"/>
              <w:rPr>
                <w:rFonts w:ascii="仿宋" w:hAnsi="仿宋" w:eastAsia="仿宋"/>
                <w:b/>
                <w:sz w:val="24"/>
              </w:rPr>
            </w:pPr>
            <w:r>
              <w:rPr>
                <w:rFonts w:hint="eastAsia" w:ascii="仿宋" w:hAnsi="仿宋" w:eastAsia="仿宋"/>
                <w:b/>
                <w:sz w:val="24"/>
              </w:rPr>
              <w:t>设备及软件</w:t>
            </w:r>
          </w:p>
        </w:tc>
        <w:tc>
          <w:tcPr>
            <w:tcW w:w="5589" w:type="dxa"/>
            <w:shd w:val="clear" w:color="auto" w:fill="auto"/>
          </w:tcPr>
          <w:p w14:paraId="7BEACF3C">
            <w:pPr>
              <w:pStyle w:val="21"/>
              <w:spacing w:before="215"/>
              <w:ind w:left="87" w:right="82"/>
              <w:jc w:val="center"/>
              <w:rPr>
                <w:rFonts w:ascii="仿宋" w:hAnsi="仿宋" w:eastAsia="仿宋"/>
                <w:b/>
                <w:sz w:val="24"/>
              </w:rPr>
            </w:pPr>
            <w:r>
              <w:rPr>
                <w:rFonts w:hint="eastAsia" w:ascii="仿宋" w:hAnsi="仿宋" w:eastAsia="仿宋"/>
                <w:b/>
                <w:sz w:val="24"/>
              </w:rPr>
              <w:t>型号及说明</w:t>
            </w:r>
          </w:p>
        </w:tc>
      </w:tr>
      <w:tr w14:paraId="5101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50" w:type="dxa"/>
            <w:shd w:val="clear" w:color="auto" w:fill="auto"/>
            <w:vAlign w:val="center"/>
          </w:tcPr>
          <w:p w14:paraId="18CEBD13">
            <w:pPr>
              <w:pStyle w:val="21"/>
              <w:spacing w:before="223"/>
              <w:ind w:left="9"/>
              <w:jc w:val="center"/>
              <w:rPr>
                <w:rFonts w:ascii="仿宋" w:hAnsi="仿宋" w:eastAsia="仿宋" w:cs="Times New Roman"/>
                <w:sz w:val="24"/>
              </w:rPr>
            </w:pPr>
            <w:r>
              <w:rPr>
                <w:rFonts w:ascii="仿宋" w:hAnsi="仿宋" w:eastAsia="仿宋" w:cs="Times New Roman"/>
                <w:sz w:val="24"/>
              </w:rPr>
              <w:t>1</w:t>
            </w:r>
          </w:p>
        </w:tc>
        <w:tc>
          <w:tcPr>
            <w:tcW w:w="1703" w:type="dxa"/>
            <w:shd w:val="clear" w:color="auto" w:fill="auto"/>
            <w:vAlign w:val="center"/>
          </w:tcPr>
          <w:p w14:paraId="0D1D4263">
            <w:pPr>
              <w:pStyle w:val="21"/>
              <w:jc w:val="center"/>
              <w:rPr>
                <w:rFonts w:ascii="仿宋" w:hAnsi="仿宋" w:eastAsia="仿宋"/>
                <w:sz w:val="24"/>
              </w:rPr>
            </w:pPr>
            <w:r>
              <w:rPr>
                <w:rFonts w:hint="eastAsia" w:ascii="仿宋" w:hAnsi="仿宋" w:eastAsia="仿宋"/>
                <w:sz w:val="24"/>
              </w:rPr>
              <w:t>比赛场地</w:t>
            </w:r>
          </w:p>
          <w:p w14:paraId="3271058F">
            <w:pPr>
              <w:pStyle w:val="21"/>
              <w:jc w:val="center"/>
              <w:rPr>
                <w:rFonts w:ascii="仿宋" w:hAnsi="仿宋" w:eastAsia="仿宋"/>
                <w:sz w:val="24"/>
              </w:rPr>
            </w:pPr>
            <w:r>
              <w:rPr>
                <w:rFonts w:hint="eastAsia" w:ascii="仿宋" w:hAnsi="仿宋" w:eastAsia="仿宋"/>
                <w:sz w:val="24"/>
              </w:rPr>
              <w:t>一般设备</w:t>
            </w:r>
          </w:p>
        </w:tc>
        <w:tc>
          <w:tcPr>
            <w:tcW w:w="5589" w:type="dxa"/>
            <w:shd w:val="clear" w:color="auto" w:fill="auto"/>
            <w:vAlign w:val="center"/>
          </w:tcPr>
          <w:p w14:paraId="18B98B81">
            <w:pPr>
              <w:pStyle w:val="21"/>
              <w:ind w:left="87" w:right="82"/>
              <w:jc w:val="center"/>
              <w:rPr>
                <w:rFonts w:ascii="仿宋" w:hAnsi="仿宋" w:eastAsia="仿宋"/>
                <w:sz w:val="24"/>
              </w:rPr>
            </w:pPr>
            <w:r>
              <w:rPr>
                <w:rFonts w:hint="eastAsia" w:ascii="仿宋" w:hAnsi="仿宋" w:eastAsia="仿宋"/>
                <w:sz w:val="24"/>
              </w:rPr>
              <w:t>符合国家教育考试标准化考场的一般设备</w:t>
            </w:r>
          </w:p>
        </w:tc>
      </w:tr>
      <w:tr w14:paraId="76295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shd w:val="clear" w:color="auto" w:fill="auto"/>
            <w:vAlign w:val="center"/>
          </w:tcPr>
          <w:p w14:paraId="235FDB53">
            <w:pPr>
              <w:pStyle w:val="21"/>
              <w:ind w:left="9"/>
              <w:jc w:val="center"/>
              <w:rPr>
                <w:rFonts w:ascii="仿宋" w:hAnsi="仿宋" w:eastAsia="仿宋" w:cs="Times New Roman"/>
                <w:sz w:val="24"/>
              </w:rPr>
            </w:pPr>
            <w:r>
              <w:rPr>
                <w:rFonts w:ascii="仿宋" w:hAnsi="仿宋" w:eastAsia="仿宋" w:cs="Times New Roman"/>
                <w:sz w:val="24"/>
              </w:rPr>
              <w:t>2</w:t>
            </w:r>
          </w:p>
        </w:tc>
        <w:tc>
          <w:tcPr>
            <w:tcW w:w="1703" w:type="dxa"/>
            <w:shd w:val="clear" w:color="auto" w:fill="auto"/>
            <w:vAlign w:val="center"/>
          </w:tcPr>
          <w:p w14:paraId="67FD56DB">
            <w:pPr>
              <w:pStyle w:val="21"/>
              <w:ind w:right="224"/>
              <w:jc w:val="center"/>
              <w:rPr>
                <w:rFonts w:ascii="仿宋" w:hAnsi="仿宋" w:eastAsia="仿宋"/>
                <w:sz w:val="24"/>
              </w:rPr>
            </w:pPr>
            <w:r>
              <w:rPr>
                <w:rFonts w:hint="eastAsia" w:ascii="仿宋" w:hAnsi="仿宋" w:eastAsia="仿宋"/>
                <w:sz w:val="24"/>
              </w:rPr>
              <w:t>电源</w:t>
            </w:r>
          </w:p>
        </w:tc>
        <w:tc>
          <w:tcPr>
            <w:tcW w:w="5589" w:type="dxa"/>
            <w:shd w:val="clear" w:color="auto" w:fill="auto"/>
            <w:vAlign w:val="center"/>
          </w:tcPr>
          <w:p w14:paraId="233F36A5">
            <w:pPr>
              <w:pStyle w:val="21"/>
              <w:ind w:left="87" w:right="82"/>
              <w:jc w:val="center"/>
              <w:rPr>
                <w:rFonts w:ascii="仿宋" w:hAnsi="仿宋" w:eastAsia="仿宋"/>
                <w:sz w:val="24"/>
              </w:rPr>
            </w:pPr>
            <w:r>
              <w:rPr>
                <w:rFonts w:hint="eastAsia" w:ascii="仿宋" w:hAnsi="仿宋" w:eastAsia="仿宋"/>
                <w:sz w:val="24"/>
              </w:rPr>
              <w:t>配备双线路供电系统和漏电保护装置</w:t>
            </w:r>
          </w:p>
        </w:tc>
      </w:tr>
      <w:tr w14:paraId="6CE0D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shd w:val="clear" w:color="auto" w:fill="auto"/>
            <w:vAlign w:val="center"/>
          </w:tcPr>
          <w:p w14:paraId="1F4A1BC5">
            <w:pPr>
              <w:pStyle w:val="21"/>
              <w:ind w:left="9"/>
              <w:jc w:val="center"/>
              <w:rPr>
                <w:rFonts w:ascii="仿宋" w:hAnsi="仿宋" w:eastAsia="仿宋" w:cs="Times New Roman"/>
                <w:sz w:val="24"/>
              </w:rPr>
            </w:pPr>
            <w:r>
              <w:rPr>
                <w:rFonts w:ascii="仿宋" w:hAnsi="仿宋" w:eastAsia="仿宋" w:cs="Times New Roman"/>
                <w:sz w:val="24"/>
              </w:rPr>
              <w:t>3</w:t>
            </w:r>
          </w:p>
        </w:tc>
        <w:tc>
          <w:tcPr>
            <w:tcW w:w="1703" w:type="dxa"/>
            <w:shd w:val="clear" w:color="auto" w:fill="auto"/>
            <w:vAlign w:val="center"/>
          </w:tcPr>
          <w:p w14:paraId="35CEEE76">
            <w:pPr>
              <w:pStyle w:val="21"/>
              <w:ind w:right="224"/>
              <w:jc w:val="center"/>
              <w:rPr>
                <w:rFonts w:ascii="仿宋" w:hAnsi="仿宋" w:eastAsia="仿宋"/>
                <w:sz w:val="24"/>
              </w:rPr>
            </w:pPr>
            <w:r>
              <w:rPr>
                <w:rFonts w:hint="eastAsia" w:ascii="仿宋" w:hAnsi="仿宋" w:eastAsia="仿宋"/>
                <w:sz w:val="24"/>
              </w:rPr>
              <w:t>空调</w:t>
            </w:r>
          </w:p>
        </w:tc>
        <w:tc>
          <w:tcPr>
            <w:tcW w:w="5589" w:type="dxa"/>
            <w:shd w:val="clear" w:color="auto" w:fill="auto"/>
            <w:vAlign w:val="center"/>
          </w:tcPr>
          <w:p w14:paraId="676236BB">
            <w:pPr>
              <w:pStyle w:val="21"/>
              <w:ind w:left="87" w:right="82"/>
              <w:jc w:val="center"/>
              <w:rPr>
                <w:rFonts w:ascii="仿宋" w:hAnsi="仿宋" w:eastAsia="仿宋"/>
                <w:sz w:val="24"/>
              </w:rPr>
            </w:pPr>
            <w:r>
              <w:rPr>
                <w:rFonts w:hint="eastAsia" w:ascii="仿宋" w:hAnsi="仿宋" w:eastAsia="仿宋"/>
                <w:sz w:val="24"/>
              </w:rPr>
              <w:t>配备空调系统，确保环境温度适宜</w:t>
            </w:r>
          </w:p>
        </w:tc>
      </w:tr>
      <w:tr w14:paraId="68115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0" w:type="dxa"/>
            <w:shd w:val="clear" w:color="auto" w:fill="auto"/>
            <w:vAlign w:val="center"/>
          </w:tcPr>
          <w:p w14:paraId="34C838F6">
            <w:pPr>
              <w:pStyle w:val="21"/>
              <w:ind w:left="9"/>
              <w:jc w:val="center"/>
              <w:rPr>
                <w:rFonts w:ascii="仿宋" w:hAnsi="仿宋" w:eastAsia="仿宋" w:cs="Times New Roman"/>
                <w:sz w:val="24"/>
              </w:rPr>
            </w:pPr>
            <w:r>
              <w:rPr>
                <w:rFonts w:ascii="仿宋" w:hAnsi="仿宋" w:eastAsia="仿宋" w:cs="Times New Roman"/>
                <w:sz w:val="24"/>
              </w:rPr>
              <w:t>4</w:t>
            </w:r>
          </w:p>
        </w:tc>
        <w:tc>
          <w:tcPr>
            <w:tcW w:w="1703" w:type="dxa"/>
            <w:shd w:val="clear" w:color="auto" w:fill="auto"/>
            <w:vAlign w:val="center"/>
          </w:tcPr>
          <w:p w14:paraId="44EB323F">
            <w:pPr>
              <w:pStyle w:val="21"/>
              <w:ind w:right="224"/>
              <w:jc w:val="center"/>
              <w:rPr>
                <w:rFonts w:ascii="仿宋" w:hAnsi="仿宋" w:eastAsia="仿宋"/>
                <w:sz w:val="24"/>
              </w:rPr>
            </w:pPr>
            <w:r>
              <w:rPr>
                <w:rFonts w:hint="eastAsia" w:ascii="仿宋" w:hAnsi="仿宋" w:eastAsia="仿宋"/>
                <w:sz w:val="24"/>
              </w:rPr>
              <w:t>监控</w:t>
            </w:r>
          </w:p>
        </w:tc>
        <w:tc>
          <w:tcPr>
            <w:tcW w:w="5589" w:type="dxa"/>
            <w:shd w:val="clear" w:color="auto" w:fill="auto"/>
            <w:vAlign w:val="center"/>
          </w:tcPr>
          <w:p w14:paraId="3A4F34FF">
            <w:pPr>
              <w:pStyle w:val="21"/>
              <w:spacing w:before="9"/>
              <w:jc w:val="center"/>
              <w:rPr>
                <w:rFonts w:ascii="仿宋" w:hAnsi="仿宋" w:eastAsia="仿宋"/>
                <w:sz w:val="18"/>
              </w:rPr>
            </w:pPr>
          </w:p>
          <w:p w14:paraId="3D494695">
            <w:pPr>
              <w:pStyle w:val="21"/>
              <w:ind w:left="87" w:right="82"/>
              <w:jc w:val="center"/>
              <w:rPr>
                <w:rFonts w:ascii="仿宋" w:hAnsi="仿宋" w:eastAsia="仿宋"/>
                <w:sz w:val="24"/>
              </w:rPr>
            </w:pPr>
            <w:r>
              <w:rPr>
                <w:rFonts w:hint="eastAsia" w:ascii="仿宋" w:hAnsi="仿宋" w:eastAsia="仿宋"/>
                <w:sz w:val="24"/>
              </w:rPr>
              <w:t>配备实况监控视频系统</w:t>
            </w:r>
          </w:p>
        </w:tc>
      </w:tr>
      <w:tr w14:paraId="32A70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850" w:type="dxa"/>
            <w:shd w:val="clear" w:color="auto" w:fill="auto"/>
            <w:vAlign w:val="center"/>
          </w:tcPr>
          <w:p w14:paraId="2B4188CB">
            <w:pPr>
              <w:pStyle w:val="21"/>
              <w:spacing w:before="222"/>
              <w:ind w:left="9"/>
              <w:jc w:val="center"/>
              <w:rPr>
                <w:rFonts w:ascii="仿宋" w:hAnsi="仿宋" w:eastAsia="仿宋" w:cs="Times New Roman"/>
                <w:sz w:val="24"/>
              </w:rPr>
            </w:pPr>
            <w:r>
              <w:rPr>
                <w:rFonts w:ascii="仿宋" w:hAnsi="仿宋" w:eastAsia="仿宋" w:cs="Times New Roman"/>
                <w:sz w:val="24"/>
              </w:rPr>
              <w:t>5</w:t>
            </w:r>
          </w:p>
        </w:tc>
        <w:tc>
          <w:tcPr>
            <w:tcW w:w="1703" w:type="dxa"/>
            <w:shd w:val="clear" w:color="auto" w:fill="auto"/>
            <w:vAlign w:val="center"/>
          </w:tcPr>
          <w:p w14:paraId="47693A3E">
            <w:pPr>
              <w:pStyle w:val="21"/>
              <w:ind w:right="224"/>
              <w:jc w:val="center"/>
              <w:rPr>
                <w:rFonts w:ascii="仿宋" w:hAnsi="仿宋" w:eastAsia="仿宋"/>
                <w:sz w:val="24"/>
              </w:rPr>
            </w:pPr>
            <w:r>
              <w:rPr>
                <w:rFonts w:hint="eastAsia" w:ascii="仿宋" w:hAnsi="仿宋" w:eastAsia="仿宋"/>
                <w:sz w:val="24"/>
              </w:rPr>
              <w:t>绘图桌</w:t>
            </w:r>
          </w:p>
        </w:tc>
        <w:tc>
          <w:tcPr>
            <w:tcW w:w="5589" w:type="dxa"/>
            <w:shd w:val="clear" w:color="auto" w:fill="auto"/>
            <w:vAlign w:val="center"/>
          </w:tcPr>
          <w:p w14:paraId="092EC609">
            <w:pPr>
              <w:pStyle w:val="21"/>
              <w:ind w:left="90" w:right="82"/>
              <w:jc w:val="center"/>
              <w:rPr>
                <w:rFonts w:ascii="仿宋" w:hAnsi="仿宋" w:eastAsia="仿宋"/>
                <w:sz w:val="24"/>
              </w:rPr>
            </w:pPr>
            <w:r>
              <w:rPr>
                <w:rFonts w:hint="eastAsia" w:ascii="仿宋" w:hAnsi="仿宋" w:eastAsia="仿宋"/>
                <w:spacing w:val="4"/>
                <w:w w:val="95"/>
                <w:sz w:val="24"/>
              </w:rPr>
              <w:t xml:space="preserve">能放置 </w:t>
            </w:r>
            <w:r>
              <w:rPr>
                <w:rFonts w:ascii="仿宋" w:hAnsi="仿宋" w:eastAsia="仿宋" w:cs="Times New Roman"/>
                <w:w w:val="95"/>
                <w:sz w:val="24"/>
              </w:rPr>
              <w:t>4K</w:t>
            </w:r>
            <w:r>
              <w:rPr>
                <w:rFonts w:hint="eastAsia" w:ascii="仿宋" w:hAnsi="仿宋" w:eastAsia="仿宋"/>
                <w:w w:val="95"/>
                <w:sz w:val="24"/>
              </w:rPr>
              <w:t>以上画板及工</w:t>
            </w:r>
            <w:r>
              <w:rPr>
                <w:rFonts w:hint="eastAsia" w:ascii="仿宋" w:hAnsi="仿宋" w:eastAsia="仿宋"/>
                <w:sz w:val="24"/>
              </w:rPr>
              <w:t>具</w:t>
            </w:r>
          </w:p>
        </w:tc>
      </w:tr>
    </w:tbl>
    <w:p w14:paraId="42CAF807">
      <w:pPr>
        <w:tabs>
          <w:tab w:val="left" w:pos="1233"/>
        </w:tabs>
        <w:autoSpaceDE w:val="0"/>
        <w:autoSpaceDN w:val="0"/>
        <w:spacing w:before="2" w:line="360" w:lineRule="auto"/>
        <w:ind w:firstLine="419" w:firstLineChars="151"/>
        <w:rPr>
          <w:rFonts w:ascii="Times New Roman" w:hAnsi="Times New Roman" w:eastAsia="仿宋_GB2312"/>
          <w:spacing w:val="-1"/>
          <w:sz w:val="28"/>
        </w:rPr>
      </w:pPr>
    </w:p>
    <w:p w14:paraId="36F2CBD7">
      <w:pPr>
        <w:tabs>
          <w:tab w:val="left" w:pos="1233"/>
        </w:tabs>
        <w:autoSpaceDE w:val="0"/>
        <w:autoSpaceDN w:val="0"/>
        <w:spacing w:before="2" w:line="360" w:lineRule="auto"/>
        <w:ind w:firstLine="556" w:firstLineChars="200"/>
        <w:rPr>
          <w:rFonts w:ascii="Times New Roman" w:hAnsi="Times New Roman" w:eastAsia="仿宋_GB2312"/>
          <w:spacing w:val="-1"/>
          <w:sz w:val="28"/>
        </w:rPr>
      </w:pPr>
      <w:r>
        <w:rPr>
          <w:rFonts w:hint="eastAsia" w:ascii="仿宋" w:hAnsi="仿宋" w:eastAsia="仿宋"/>
          <w:spacing w:val="-1"/>
          <w:sz w:val="28"/>
        </w:rPr>
        <w:t>2.比赛材料及耗材清单</w:t>
      </w:r>
    </w:p>
    <w:tbl>
      <w:tblPr>
        <w:tblStyle w:val="15"/>
        <w:tblpPr w:leftFromText="180" w:rightFromText="180" w:vertAnchor="text" w:horzAnchor="page" w:tblpX="2073" w:tblpY="535"/>
        <w:tblOverlap w:val="never"/>
        <w:tblW w:w="0" w:type="auto"/>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1687"/>
        <w:gridCol w:w="2655"/>
        <w:gridCol w:w="2818"/>
      </w:tblGrid>
      <w:tr w14:paraId="550E7AD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38" w:type="dxa"/>
            <w:tcBorders>
              <w:bottom w:val="single" w:color="auto" w:sz="4" w:space="0"/>
            </w:tcBorders>
            <w:shd w:val="clear" w:color="auto" w:fill="auto"/>
          </w:tcPr>
          <w:p w14:paraId="34E1735B">
            <w:pPr>
              <w:pStyle w:val="21"/>
              <w:spacing w:before="187"/>
              <w:ind w:left="162" w:right="153"/>
              <w:jc w:val="center"/>
              <w:rPr>
                <w:rFonts w:ascii="仿宋" w:hAnsi="仿宋" w:eastAsia="仿宋"/>
                <w:b/>
                <w:sz w:val="24"/>
              </w:rPr>
            </w:pPr>
            <w:r>
              <w:rPr>
                <w:rFonts w:hint="eastAsia" w:ascii="仿宋" w:hAnsi="仿宋" w:eastAsia="仿宋"/>
                <w:b/>
                <w:sz w:val="24"/>
              </w:rPr>
              <w:t>序号</w:t>
            </w:r>
          </w:p>
        </w:tc>
        <w:tc>
          <w:tcPr>
            <w:tcW w:w="1687" w:type="dxa"/>
            <w:tcBorders>
              <w:bottom w:val="single" w:color="auto" w:sz="4" w:space="0"/>
            </w:tcBorders>
            <w:shd w:val="clear" w:color="auto" w:fill="auto"/>
          </w:tcPr>
          <w:p w14:paraId="708F137F">
            <w:pPr>
              <w:pStyle w:val="21"/>
              <w:spacing w:before="187"/>
              <w:ind w:left="366"/>
              <w:rPr>
                <w:rFonts w:ascii="仿宋" w:hAnsi="仿宋" w:eastAsia="仿宋"/>
                <w:b/>
                <w:sz w:val="24"/>
              </w:rPr>
            </w:pPr>
            <w:r>
              <w:rPr>
                <w:rFonts w:hint="eastAsia" w:ascii="仿宋" w:hAnsi="仿宋" w:eastAsia="仿宋"/>
                <w:b/>
                <w:sz w:val="24"/>
              </w:rPr>
              <w:t>比赛项目</w:t>
            </w:r>
          </w:p>
        </w:tc>
        <w:tc>
          <w:tcPr>
            <w:tcW w:w="2655" w:type="dxa"/>
            <w:shd w:val="clear" w:color="auto" w:fill="auto"/>
          </w:tcPr>
          <w:p w14:paraId="3FE78356">
            <w:pPr>
              <w:pStyle w:val="21"/>
              <w:spacing w:before="187"/>
              <w:ind w:left="887"/>
              <w:rPr>
                <w:rFonts w:ascii="仿宋" w:hAnsi="仿宋" w:eastAsia="仿宋"/>
                <w:b/>
                <w:sz w:val="24"/>
              </w:rPr>
            </w:pPr>
            <w:r>
              <w:rPr>
                <w:rFonts w:hint="eastAsia" w:ascii="仿宋" w:hAnsi="仿宋" w:eastAsia="仿宋"/>
                <w:b/>
                <w:sz w:val="24"/>
              </w:rPr>
              <w:t>设备及耗材</w:t>
            </w:r>
          </w:p>
        </w:tc>
        <w:tc>
          <w:tcPr>
            <w:tcW w:w="2818" w:type="dxa"/>
            <w:shd w:val="clear" w:color="auto" w:fill="auto"/>
          </w:tcPr>
          <w:p w14:paraId="375C4517">
            <w:pPr>
              <w:pStyle w:val="21"/>
              <w:spacing w:before="187"/>
              <w:ind w:left="664"/>
              <w:rPr>
                <w:rFonts w:ascii="仿宋" w:hAnsi="仿宋" w:eastAsia="仿宋"/>
                <w:b/>
                <w:sz w:val="24"/>
              </w:rPr>
            </w:pPr>
            <w:r>
              <w:rPr>
                <w:rFonts w:hint="eastAsia" w:ascii="仿宋" w:hAnsi="仿宋" w:eastAsia="仿宋"/>
                <w:b/>
                <w:sz w:val="24"/>
              </w:rPr>
              <w:t>型号及说明</w:t>
            </w:r>
          </w:p>
        </w:tc>
      </w:tr>
      <w:tr w14:paraId="55A743A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38" w:type="dxa"/>
            <w:tcBorders>
              <w:top w:val="single" w:color="auto" w:sz="4" w:space="0"/>
              <w:bottom w:val="single" w:color="auto" w:sz="4" w:space="0"/>
              <w:right w:val="single" w:color="auto" w:sz="4" w:space="0"/>
            </w:tcBorders>
            <w:shd w:val="clear" w:color="auto" w:fill="auto"/>
          </w:tcPr>
          <w:p w14:paraId="6EF48345">
            <w:pPr>
              <w:pStyle w:val="21"/>
              <w:spacing w:before="203"/>
              <w:ind w:left="9"/>
              <w:jc w:val="center"/>
              <w:rPr>
                <w:rFonts w:ascii="仿宋" w:hAnsi="仿宋" w:eastAsia="仿宋" w:cs="Times New Roman"/>
                <w:sz w:val="24"/>
              </w:rPr>
            </w:pPr>
            <w:r>
              <w:rPr>
                <w:rFonts w:ascii="仿宋" w:hAnsi="仿宋" w:eastAsia="仿宋" w:cs="Times New Roman"/>
                <w:sz w:val="24"/>
              </w:rPr>
              <w:t>1</w:t>
            </w:r>
          </w:p>
        </w:tc>
        <w:tc>
          <w:tcPr>
            <w:tcW w:w="1687" w:type="dxa"/>
            <w:vMerge w:val="restart"/>
            <w:tcBorders>
              <w:top w:val="single" w:color="auto" w:sz="4" w:space="0"/>
              <w:left w:val="single" w:color="auto" w:sz="4" w:space="0"/>
              <w:bottom w:val="single" w:color="auto" w:sz="4" w:space="0"/>
              <w:right w:val="single" w:color="auto" w:sz="4" w:space="0"/>
            </w:tcBorders>
            <w:shd w:val="clear" w:color="auto" w:fill="auto"/>
          </w:tcPr>
          <w:p w14:paraId="6B702287">
            <w:pPr>
              <w:pStyle w:val="21"/>
              <w:spacing w:before="100" w:beforeAutospacing="1" w:after="100" w:afterAutospacing="1"/>
              <w:rPr>
                <w:rFonts w:ascii="仿宋" w:hAnsi="仿宋" w:eastAsia="仿宋"/>
                <w:sz w:val="24"/>
                <w:szCs w:val="24"/>
              </w:rPr>
            </w:pPr>
          </w:p>
          <w:p w14:paraId="21BA91E9">
            <w:pPr>
              <w:pStyle w:val="21"/>
              <w:spacing w:before="100" w:beforeAutospacing="1" w:after="100" w:afterAutospacing="1"/>
              <w:rPr>
                <w:rFonts w:ascii="仿宋" w:hAnsi="仿宋" w:eastAsia="仿宋"/>
                <w:sz w:val="24"/>
                <w:szCs w:val="24"/>
              </w:rPr>
            </w:pPr>
          </w:p>
          <w:p w14:paraId="1A877F98">
            <w:pPr>
              <w:pStyle w:val="21"/>
              <w:spacing w:before="100" w:beforeAutospacing="1" w:after="100" w:afterAutospacing="1"/>
              <w:ind w:left="366" w:right="361" w:firstLine="86"/>
              <w:rPr>
                <w:rFonts w:ascii="仿宋" w:hAnsi="仿宋" w:eastAsia="仿宋"/>
                <w:sz w:val="24"/>
                <w:szCs w:val="24"/>
              </w:rPr>
            </w:pPr>
            <w:r>
              <w:rPr>
                <w:rFonts w:hint="eastAsia" w:ascii="仿宋" w:hAnsi="仿宋" w:eastAsia="仿宋"/>
                <w:sz w:val="24"/>
                <w:szCs w:val="24"/>
              </w:rPr>
              <w:t>模块一</w:t>
            </w:r>
          </w:p>
          <w:p w14:paraId="1E2D4437">
            <w:pPr>
              <w:pStyle w:val="21"/>
              <w:spacing w:before="100" w:beforeAutospacing="1" w:after="100" w:afterAutospacing="1"/>
              <w:jc w:val="center"/>
              <w:rPr>
                <w:rFonts w:ascii="仿宋" w:hAnsi="仿宋" w:eastAsia="仿宋"/>
                <w:sz w:val="24"/>
                <w:szCs w:val="24"/>
              </w:rPr>
            </w:pPr>
            <w:r>
              <w:rPr>
                <w:rFonts w:hint="eastAsia" w:ascii="仿宋" w:hAnsi="仿宋" w:eastAsia="仿宋"/>
                <w:sz w:val="24"/>
                <w:szCs w:val="24"/>
              </w:rPr>
              <w:t>模块二</w:t>
            </w:r>
          </w:p>
        </w:tc>
        <w:tc>
          <w:tcPr>
            <w:tcW w:w="2655" w:type="dxa"/>
            <w:tcBorders>
              <w:left w:val="single" w:color="auto" w:sz="4" w:space="0"/>
            </w:tcBorders>
            <w:shd w:val="clear" w:color="auto" w:fill="auto"/>
            <w:tcMar>
              <w:left w:w="113" w:type="dxa"/>
              <w:right w:w="113" w:type="dxa"/>
            </w:tcMar>
            <w:vAlign w:val="center"/>
          </w:tcPr>
          <w:p w14:paraId="0EC82467">
            <w:pPr>
              <w:pStyle w:val="21"/>
              <w:spacing w:before="100" w:beforeAutospacing="1" w:after="100" w:afterAutospacing="1"/>
              <w:ind w:left="107"/>
              <w:rPr>
                <w:rFonts w:ascii="仿宋" w:hAnsi="仿宋" w:eastAsia="仿宋"/>
                <w:sz w:val="24"/>
                <w:szCs w:val="24"/>
              </w:rPr>
            </w:pPr>
            <w:r>
              <w:rPr>
                <w:rFonts w:hint="eastAsia" w:ascii="仿宋" w:hAnsi="仿宋" w:eastAsia="仿宋"/>
                <w:sz w:val="24"/>
                <w:szCs w:val="24"/>
              </w:rPr>
              <w:t>绘图板</w:t>
            </w:r>
          </w:p>
        </w:tc>
        <w:tc>
          <w:tcPr>
            <w:tcW w:w="2818" w:type="dxa"/>
            <w:shd w:val="clear" w:color="auto" w:fill="auto"/>
            <w:tcMar>
              <w:left w:w="113" w:type="dxa"/>
              <w:right w:w="113" w:type="dxa"/>
            </w:tcMar>
          </w:tcPr>
          <w:p w14:paraId="2C2D713A">
            <w:pPr>
              <w:pStyle w:val="21"/>
              <w:spacing w:before="100" w:beforeAutospacing="1" w:after="100" w:afterAutospacing="1"/>
              <w:ind w:right="99"/>
              <w:rPr>
                <w:rFonts w:ascii="仿宋" w:hAnsi="仿宋" w:eastAsia="仿宋"/>
                <w:sz w:val="24"/>
                <w:szCs w:val="24"/>
              </w:rPr>
            </w:pPr>
            <w:r>
              <w:rPr>
                <w:rFonts w:hint="eastAsia" w:ascii="仿宋" w:hAnsi="仿宋" w:eastAsia="仿宋"/>
                <w:spacing w:val="-19"/>
                <w:sz w:val="24"/>
                <w:szCs w:val="24"/>
              </w:rPr>
              <w:t xml:space="preserve">不小于 </w:t>
            </w:r>
            <w:r>
              <w:rPr>
                <w:rFonts w:ascii="仿宋" w:hAnsi="仿宋" w:eastAsia="仿宋" w:cs="Times New Roman"/>
                <w:spacing w:val="-2"/>
                <w:sz w:val="24"/>
                <w:szCs w:val="24"/>
              </w:rPr>
              <w:t>4K</w:t>
            </w:r>
            <w:r>
              <w:rPr>
                <w:rFonts w:hint="eastAsia" w:ascii="仿宋" w:hAnsi="仿宋" w:eastAsia="仿宋"/>
                <w:spacing w:val="-2"/>
                <w:sz w:val="24"/>
                <w:szCs w:val="24"/>
              </w:rPr>
              <w:t>的平整实木</w:t>
            </w:r>
            <w:r>
              <w:rPr>
                <w:rFonts w:hint="eastAsia" w:ascii="仿宋" w:hAnsi="仿宋" w:eastAsia="仿宋"/>
                <w:sz w:val="24"/>
                <w:szCs w:val="24"/>
              </w:rPr>
              <w:t>材质绘图板（承办校提供）</w:t>
            </w:r>
          </w:p>
        </w:tc>
      </w:tr>
      <w:tr w14:paraId="5F98DE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838" w:type="dxa"/>
            <w:tcBorders>
              <w:top w:val="single" w:color="auto" w:sz="4" w:space="0"/>
              <w:bottom w:val="single" w:color="auto" w:sz="4" w:space="0"/>
              <w:right w:val="single" w:color="auto" w:sz="4" w:space="0"/>
            </w:tcBorders>
            <w:shd w:val="clear" w:color="auto" w:fill="auto"/>
          </w:tcPr>
          <w:p w14:paraId="3723BAAD">
            <w:pPr>
              <w:pStyle w:val="21"/>
              <w:spacing w:before="9"/>
              <w:rPr>
                <w:rFonts w:ascii="仿宋" w:hAnsi="仿宋" w:eastAsia="仿宋"/>
                <w:sz w:val="25"/>
              </w:rPr>
            </w:pPr>
          </w:p>
          <w:p w14:paraId="34C84001">
            <w:pPr>
              <w:pStyle w:val="21"/>
              <w:ind w:left="9"/>
              <w:jc w:val="center"/>
              <w:rPr>
                <w:rFonts w:ascii="仿宋" w:hAnsi="仿宋" w:eastAsia="仿宋" w:cs="Times New Roman"/>
                <w:sz w:val="24"/>
              </w:rPr>
            </w:pPr>
            <w:r>
              <w:rPr>
                <w:rFonts w:ascii="仿宋" w:hAnsi="仿宋" w:eastAsia="仿宋" w:cs="Times New Roman"/>
                <w:sz w:val="24"/>
              </w:rPr>
              <w:t>2</w:t>
            </w:r>
          </w:p>
        </w:tc>
        <w:tc>
          <w:tcPr>
            <w:tcW w:w="1687" w:type="dxa"/>
            <w:vMerge w:val="continue"/>
            <w:tcBorders>
              <w:top w:val="single" w:color="auto" w:sz="4" w:space="0"/>
              <w:left w:val="single" w:color="auto" w:sz="4" w:space="0"/>
              <w:bottom w:val="single" w:color="auto" w:sz="4" w:space="0"/>
              <w:right w:val="single" w:color="auto" w:sz="4" w:space="0"/>
            </w:tcBorders>
            <w:shd w:val="clear" w:color="auto" w:fill="auto"/>
          </w:tcPr>
          <w:p w14:paraId="51EBA3DC">
            <w:pPr>
              <w:autoSpaceDE w:val="0"/>
              <w:autoSpaceDN w:val="0"/>
              <w:spacing w:before="100" w:beforeAutospacing="1" w:after="100" w:afterAutospacing="1"/>
              <w:rPr>
                <w:rFonts w:ascii="仿宋" w:hAnsi="仿宋" w:eastAsia="仿宋"/>
                <w:sz w:val="24"/>
              </w:rPr>
            </w:pPr>
          </w:p>
        </w:tc>
        <w:tc>
          <w:tcPr>
            <w:tcW w:w="2655" w:type="dxa"/>
            <w:tcBorders>
              <w:left w:val="single" w:color="auto" w:sz="4" w:space="0"/>
            </w:tcBorders>
            <w:shd w:val="clear" w:color="auto" w:fill="auto"/>
            <w:tcMar>
              <w:left w:w="113" w:type="dxa"/>
              <w:right w:w="113" w:type="dxa"/>
            </w:tcMar>
            <w:vAlign w:val="center"/>
          </w:tcPr>
          <w:p w14:paraId="16E2BC69">
            <w:pPr>
              <w:pStyle w:val="21"/>
              <w:spacing w:before="100" w:beforeAutospacing="1" w:after="100" w:afterAutospacing="1"/>
              <w:ind w:left="107"/>
              <w:rPr>
                <w:rFonts w:ascii="仿宋" w:hAnsi="仿宋" w:eastAsia="仿宋"/>
                <w:sz w:val="24"/>
                <w:szCs w:val="24"/>
              </w:rPr>
            </w:pPr>
            <w:r>
              <w:rPr>
                <w:rFonts w:hint="eastAsia" w:ascii="仿宋" w:hAnsi="仿宋" w:eastAsia="仿宋"/>
                <w:sz w:val="24"/>
                <w:szCs w:val="24"/>
              </w:rPr>
              <w:t>绘图纸</w:t>
            </w:r>
          </w:p>
        </w:tc>
        <w:tc>
          <w:tcPr>
            <w:tcW w:w="2818" w:type="dxa"/>
            <w:shd w:val="clear" w:color="auto" w:fill="auto"/>
            <w:tcMar>
              <w:left w:w="113" w:type="dxa"/>
              <w:right w:w="113" w:type="dxa"/>
            </w:tcMar>
          </w:tcPr>
          <w:p w14:paraId="248EF839">
            <w:pPr>
              <w:pStyle w:val="6"/>
              <w:spacing w:before="100" w:beforeAutospacing="1" w:after="100" w:afterAutospacing="1"/>
              <w:jc w:val="left"/>
              <w:rPr>
                <w:rFonts w:ascii="仿宋" w:hAnsi="仿宋" w:eastAsia="仿宋"/>
                <w:spacing w:val="-6"/>
                <w:sz w:val="24"/>
              </w:rPr>
            </w:pPr>
            <w:r>
              <w:rPr>
                <w:rFonts w:ascii="仿宋" w:hAnsi="仿宋" w:eastAsia="仿宋"/>
                <w:spacing w:val="-6"/>
                <w:sz w:val="24"/>
              </w:rPr>
              <w:t>不低</w:t>
            </w:r>
            <w:r>
              <w:rPr>
                <w:rFonts w:hint="eastAsia" w:ascii="仿宋" w:hAnsi="仿宋" w:eastAsia="仿宋"/>
                <w:spacing w:val="-6"/>
                <w:sz w:val="24"/>
              </w:rPr>
              <w:t>于</w:t>
            </w:r>
            <w:r>
              <w:rPr>
                <w:rFonts w:ascii="仿宋" w:hAnsi="仿宋" w:eastAsia="仿宋"/>
                <w:spacing w:val="-6"/>
                <w:sz w:val="24"/>
              </w:rPr>
              <w:t>160g4K白卡纸</w:t>
            </w:r>
            <w:r>
              <w:rPr>
                <w:rFonts w:hint="eastAsia" w:ascii="仿宋" w:hAnsi="仿宋" w:eastAsia="仿宋"/>
                <w:spacing w:val="-6"/>
                <w:sz w:val="24"/>
              </w:rPr>
              <w:t>两张</w:t>
            </w:r>
            <w:r>
              <w:rPr>
                <w:rFonts w:ascii="仿宋" w:hAnsi="仿宋" w:eastAsia="仿宋"/>
                <w:spacing w:val="-6"/>
                <w:sz w:val="24"/>
              </w:rPr>
              <w:t>70-90g4K硫酸纸</w:t>
            </w:r>
            <w:r>
              <w:rPr>
                <w:rFonts w:hint="eastAsia" w:ascii="仿宋" w:hAnsi="仿宋" w:eastAsia="仿宋"/>
                <w:spacing w:val="-6"/>
                <w:sz w:val="24"/>
              </w:rPr>
              <w:t>两张</w:t>
            </w:r>
            <w:r>
              <w:rPr>
                <w:rFonts w:hint="eastAsia" w:ascii="仿宋" w:hAnsi="仿宋" w:eastAsia="仿宋"/>
                <w:sz w:val="24"/>
              </w:rPr>
              <w:t>（承办校提供）</w:t>
            </w:r>
          </w:p>
        </w:tc>
      </w:tr>
      <w:tr w14:paraId="4E5C057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838" w:type="dxa"/>
            <w:tcBorders>
              <w:top w:val="single" w:color="auto" w:sz="4" w:space="0"/>
              <w:bottom w:val="single" w:color="auto" w:sz="4" w:space="0"/>
            </w:tcBorders>
            <w:shd w:val="clear" w:color="auto" w:fill="auto"/>
          </w:tcPr>
          <w:p w14:paraId="4CF52CF4">
            <w:pPr>
              <w:pStyle w:val="21"/>
              <w:spacing w:before="12"/>
              <w:rPr>
                <w:rFonts w:ascii="仿宋" w:hAnsi="仿宋" w:eastAsia="仿宋"/>
              </w:rPr>
            </w:pPr>
          </w:p>
          <w:p w14:paraId="274BB3FD"/>
          <w:p w14:paraId="4AFBE1FF"/>
          <w:p w14:paraId="08DEC8CE">
            <w:pPr>
              <w:pStyle w:val="21"/>
              <w:ind w:left="9"/>
              <w:jc w:val="center"/>
              <w:rPr>
                <w:rFonts w:ascii="仿宋" w:hAnsi="仿宋" w:eastAsia="仿宋" w:cs="Times New Roman"/>
                <w:sz w:val="24"/>
              </w:rPr>
            </w:pPr>
            <w:r>
              <w:rPr>
                <w:rFonts w:ascii="仿宋" w:hAnsi="仿宋" w:eastAsia="仿宋" w:cs="Times New Roman"/>
                <w:sz w:val="24"/>
              </w:rPr>
              <w:t>3</w:t>
            </w:r>
          </w:p>
          <w:p w14:paraId="4B409B57"/>
          <w:p w14:paraId="7A7912B2"/>
        </w:tc>
        <w:tc>
          <w:tcPr>
            <w:tcW w:w="1687" w:type="dxa"/>
            <w:vMerge w:val="continue"/>
            <w:tcBorders>
              <w:top w:val="single" w:color="auto" w:sz="4" w:space="0"/>
              <w:bottom w:val="single" w:color="auto" w:sz="4" w:space="0"/>
              <w:right w:val="single" w:color="auto" w:sz="4" w:space="0"/>
            </w:tcBorders>
            <w:shd w:val="clear" w:color="auto" w:fill="auto"/>
            <w:vAlign w:val="center"/>
          </w:tcPr>
          <w:p w14:paraId="301B3B3B">
            <w:pPr>
              <w:pStyle w:val="21"/>
              <w:spacing w:before="100" w:beforeAutospacing="1" w:after="100" w:afterAutospacing="1"/>
              <w:jc w:val="center"/>
              <w:rPr>
                <w:rFonts w:ascii="仿宋" w:hAnsi="仿宋" w:eastAsia="仿宋"/>
                <w:sz w:val="24"/>
                <w:szCs w:val="24"/>
              </w:rPr>
            </w:pPr>
          </w:p>
        </w:tc>
        <w:tc>
          <w:tcPr>
            <w:tcW w:w="2655" w:type="dxa"/>
            <w:tcBorders>
              <w:left w:val="single" w:color="auto" w:sz="4" w:space="0"/>
              <w:bottom w:val="single" w:color="auto" w:sz="4" w:space="0"/>
            </w:tcBorders>
            <w:shd w:val="clear" w:color="auto" w:fill="auto"/>
            <w:tcMar>
              <w:left w:w="113" w:type="dxa"/>
              <w:right w:w="113" w:type="dxa"/>
            </w:tcMar>
            <w:vAlign w:val="center"/>
          </w:tcPr>
          <w:p w14:paraId="5394581D">
            <w:pPr>
              <w:pStyle w:val="6"/>
              <w:spacing w:before="100" w:beforeAutospacing="1" w:after="100" w:afterAutospacing="1"/>
              <w:jc w:val="left"/>
              <w:rPr>
                <w:rFonts w:ascii="仿宋" w:hAnsi="仿宋" w:eastAsia="仿宋"/>
                <w:spacing w:val="-6"/>
                <w:sz w:val="24"/>
              </w:rPr>
            </w:pPr>
            <w:r>
              <w:rPr>
                <w:rFonts w:ascii="仿宋" w:hAnsi="仿宋" w:eastAsia="仿宋"/>
                <w:spacing w:val="-6"/>
                <w:sz w:val="24"/>
              </w:rPr>
              <w:t>铅笔橡皮</w:t>
            </w:r>
            <w:r>
              <w:rPr>
                <w:rFonts w:hint="eastAsia" w:ascii="仿宋" w:hAnsi="仿宋" w:eastAsia="仿宋"/>
                <w:spacing w:val="-6"/>
                <w:sz w:val="24"/>
              </w:rPr>
              <w:t>、</w:t>
            </w:r>
            <w:r>
              <w:rPr>
                <w:rFonts w:ascii="仿宋" w:hAnsi="仿宋" w:eastAsia="仿宋"/>
                <w:spacing w:val="-6"/>
                <w:sz w:val="24"/>
              </w:rPr>
              <w:t>颜料</w:t>
            </w:r>
            <w:r>
              <w:rPr>
                <w:rFonts w:hint="eastAsia" w:ascii="仿宋" w:hAnsi="仿宋" w:eastAsia="仿宋"/>
                <w:spacing w:val="-6"/>
                <w:sz w:val="24"/>
              </w:rPr>
              <w:t>、马克笔</w:t>
            </w:r>
            <w:r>
              <w:rPr>
                <w:rFonts w:ascii="仿宋" w:hAnsi="仿宋" w:eastAsia="仿宋"/>
                <w:spacing w:val="-6"/>
                <w:sz w:val="24"/>
              </w:rPr>
              <w:t>等画具（参赛队自备）</w:t>
            </w:r>
          </w:p>
        </w:tc>
        <w:tc>
          <w:tcPr>
            <w:tcW w:w="2818" w:type="dxa"/>
            <w:tcBorders>
              <w:bottom w:val="single" w:color="auto" w:sz="4" w:space="0"/>
            </w:tcBorders>
            <w:shd w:val="clear" w:color="auto" w:fill="auto"/>
            <w:tcMar>
              <w:left w:w="113" w:type="dxa"/>
              <w:right w:w="113" w:type="dxa"/>
            </w:tcMar>
            <w:vAlign w:val="center"/>
          </w:tcPr>
          <w:p w14:paraId="4645C693">
            <w:pPr>
              <w:pStyle w:val="6"/>
              <w:spacing w:before="100" w:beforeAutospacing="1" w:after="100" w:afterAutospacing="1"/>
              <w:jc w:val="left"/>
              <w:rPr>
                <w:rFonts w:ascii="仿宋" w:hAnsi="仿宋" w:eastAsia="仿宋"/>
                <w:spacing w:val="-6"/>
                <w:sz w:val="24"/>
              </w:rPr>
            </w:pPr>
            <w:r>
              <w:rPr>
                <w:rFonts w:hint="eastAsia" w:ascii="仿宋" w:hAnsi="仿宋" w:eastAsia="仿宋"/>
                <w:spacing w:val="-6"/>
                <w:sz w:val="24"/>
              </w:rPr>
              <w:t>参赛队自带</w:t>
            </w:r>
          </w:p>
        </w:tc>
      </w:tr>
    </w:tbl>
    <w:p w14:paraId="30B7DB98">
      <w:pPr>
        <w:pStyle w:val="6"/>
        <w:spacing w:before="240" w:line="600" w:lineRule="exact"/>
        <w:rPr>
          <w:rFonts w:ascii="黑体" w:hAnsi="黑体" w:eastAsia="黑体"/>
          <w:b/>
          <w:bCs/>
          <w:sz w:val="32"/>
          <w:szCs w:val="32"/>
        </w:rPr>
      </w:pPr>
      <w:r>
        <w:rPr>
          <w:rFonts w:hint="eastAsia" w:ascii="黑体" w:hAnsi="黑体" w:eastAsia="黑体"/>
          <w:b/>
          <w:bCs/>
          <w:sz w:val="32"/>
          <w:szCs w:val="32"/>
        </w:rPr>
        <w:t>九</w:t>
      </w:r>
      <w:r>
        <w:rPr>
          <w:rFonts w:ascii="黑体" w:hAnsi="黑体" w:eastAsia="黑体"/>
          <w:b/>
          <w:bCs/>
          <w:sz w:val="32"/>
          <w:szCs w:val="32"/>
        </w:rPr>
        <w:t>、赛项安全</w:t>
      </w:r>
    </w:p>
    <w:p w14:paraId="3A9C9182">
      <w:pPr>
        <w:pStyle w:val="6"/>
        <w:spacing w:before="240" w:after="0" w:line="360" w:lineRule="auto"/>
        <w:ind w:firstLine="530" w:firstLineChars="197"/>
        <w:rPr>
          <w:rFonts w:ascii="仿宋" w:hAnsi="仿宋" w:eastAsia="仿宋"/>
          <w:b/>
          <w:spacing w:val="-6"/>
          <w:sz w:val="28"/>
          <w:szCs w:val="28"/>
        </w:rPr>
      </w:pPr>
      <w:r>
        <w:rPr>
          <w:rFonts w:ascii="仿宋" w:hAnsi="仿宋" w:eastAsia="仿宋"/>
          <w:b/>
          <w:spacing w:val="-6"/>
          <w:sz w:val="28"/>
          <w:szCs w:val="28"/>
        </w:rPr>
        <w:t>（一）比赛环境安全</w:t>
      </w:r>
    </w:p>
    <w:p w14:paraId="6C5AC140">
      <w:pPr>
        <w:pStyle w:val="6"/>
        <w:spacing w:after="0" w:line="360" w:lineRule="auto"/>
        <w:ind w:firstLine="536" w:firstLineChars="200"/>
        <w:rPr>
          <w:rFonts w:ascii="仿宋" w:hAnsi="仿宋" w:eastAsia="仿宋"/>
          <w:spacing w:val="-6"/>
          <w:sz w:val="28"/>
          <w:szCs w:val="28"/>
        </w:rPr>
      </w:pPr>
      <w:r>
        <w:rPr>
          <w:rFonts w:ascii="仿宋" w:hAnsi="仿宋" w:eastAsia="仿宋"/>
          <w:spacing w:val="-6"/>
          <w:sz w:val="28"/>
          <w:szCs w:val="28"/>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14:paraId="328C578A">
      <w:pPr>
        <w:pStyle w:val="6"/>
        <w:spacing w:after="0" w:line="360" w:lineRule="auto"/>
        <w:ind w:firstLine="536" w:firstLineChars="200"/>
        <w:rPr>
          <w:rFonts w:ascii="仿宋" w:hAnsi="仿宋" w:eastAsia="仿宋"/>
          <w:spacing w:val="-6"/>
          <w:sz w:val="28"/>
          <w:szCs w:val="28"/>
        </w:rPr>
      </w:pPr>
      <w:r>
        <w:rPr>
          <w:rFonts w:ascii="仿宋" w:hAnsi="仿宋" w:eastAsia="仿宋"/>
          <w:spacing w:val="-6"/>
          <w:sz w:val="28"/>
          <w:szCs w:val="28"/>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14:paraId="1E2DED42">
      <w:pPr>
        <w:pStyle w:val="6"/>
        <w:spacing w:after="0" w:line="360" w:lineRule="auto"/>
        <w:ind w:firstLine="530" w:firstLineChars="197"/>
        <w:rPr>
          <w:rFonts w:ascii="仿宋" w:hAnsi="仿宋" w:eastAsia="仿宋"/>
          <w:b/>
          <w:spacing w:val="-6"/>
          <w:sz w:val="28"/>
          <w:szCs w:val="28"/>
        </w:rPr>
      </w:pPr>
      <w:r>
        <w:rPr>
          <w:rFonts w:ascii="仿宋" w:hAnsi="仿宋" w:eastAsia="仿宋"/>
          <w:b/>
          <w:spacing w:val="-6"/>
          <w:sz w:val="28"/>
          <w:szCs w:val="28"/>
        </w:rPr>
        <w:t>（</w:t>
      </w:r>
      <w:r>
        <w:rPr>
          <w:rFonts w:hint="eastAsia" w:ascii="仿宋" w:hAnsi="仿宋" w:eastAsia="仿宋"/>
          <w:b/>
          <w:spacing w:val="-6"/>
          <w:sz w:val="28"/>
          <w:szCs w:val="28"/>
        </w:rPr>
        <w:t>二</w:t>
      </w:r>
      <w:r>
        <w:rPr>
          <w:rFonts w:ascii="仿宋" w:hAnsi="仿宋" w:eastAsia="仿宋"/>
          <w:b/>
          <w:spacing w:val="-6"/>
          <w:sz w:val="28"/>
          <w:szCs w:val="28"/>
        </w:rPr>
        <w:t>）参赛队责任</w:t>
      </w:r>
    </w:p>
    <w:p w14:paraId="25C420F0">
      <w:pPr>
        <w:pStyle w:val="6"/>
        <w:spacing w:after="0" w:line="360" w:lineRule="auto"/>
        <w:ind w:firstLine="536" w:firstLineChars="200"/>
        <w:rPr>
          <w:rFonts w:ascii="仿宋" w:hAnsi="仿宋" w:eastAsia="仿宋"/>
          <w:spacing w:val="-6"/>
          <w:sz w:val="28"/>
          <w:szCs w:val="28"/>
        </w:rPr>
      </w:pPr>
      <w:r>
        <w:rPr>
          <w:rFonts w:ascii="Times New Roman" w:hAnsi="Times New Roman" w:eastAsia="仿宋"/>
          <w:spacing w:val="-6"/>
          <w:sz w:val="28"/>
          <w:szCs w:val="28"/>
        </w:rPr>
        <w:t>1</w:t>
      </w:r>
      <w:r>
        <w:rPr>
          <w:rFonts w:hint="eastAsia" w:ascii="仿宋" w:hAnsi="仿宋" w:eastAsia="仿宋"/>
          <w:spacing w:val="-6"/>
          <w:sz w:val="28"/>
          <w:szCs w:val="28"/>
        </w:rPr>
        <w:t xml:space="preserve">. </w:t>
      </w:r>
      <w:r>
        <w:rPr>
          <w:rFonts w:ascii="仿宋" w:hAnsi="仿宋" w:eastAsia="仿宋"/>
          <w:spacing w:val="-6"/>
          <w:sz w:val="28"/>
          <w:szCs w:val="28"/>
        </w:rPr>
        <w:t>各学校组织参赛队时，须安排除参赛选手、指导教师、领队以外的随行人员购买大赛期间的人身意外伤害保险。</w:t>
      </w:r>
    </w:p>
    <w:p w14:paraId="11CFA630">
      <w:pPr>
        <w:pStyle w:val="6"/>
        <w:spacing w:after="0" w:line="360" w:lineRule="auto"/>
        <w:ind w:firstLine="536" w:firstLineChars="200"/>
        <w:rPr>
          <w:rFonts w:ascii="仿宋" w:hAnsi="仿宋" w:eastAsia="仿宋"/>
          <w:spacing w:val="-6"/>
          <w:sz w:val="28"/>
          <w:szCs w:val="28"/>
        </w:rPr>
      </w:pPr>
      <w:r>
        <w:rPr>
          <w:rFonts w:ascii="Times New Roman" w:hAnsi="Times New Roman" w:eastAsia="仿宋"/>
          <w:spacing w:val="-6"/>
          <w:sz w:val="28"/>
          <w:szCs w:val="28"/>
        </w:rPr>
        <w:t>2</w:t>
      </w:r>
      <w:r>
        <w:rPr>
          <w:rFonts w:hint="eastAsia" w:ascii="仿宋" w:hAnsi="仿宋" w:eastAsia="仿宋"/>
          <w:spacing w:val="-6"/>
          <w:sz w:val="28"/>
          <w:szCs w:val="28"/>
        </w:rPr>
        <w:t xml:space="preserve">. </w:t>
      </w:r>
      <w:r>
        <w:rPr>
          <w:rFonts w:ascii="仿宋" w:hAnsi="仿宋" w:eastAsia="仿宋"/>
          <w:spacing w:val="-6"/>
          <w:sz w:val="28"/>
          <w:szCs w:val="28"/>
        </w:rPr>
        <w:t>各学校参赛队组成后，须制定相关管理制度，并对所有选手、指导教师进行安全教育。各参赛队伍须加强对参与比赛人员的安全管理，实现与赛场安全管理的对接。</w:t>
      </w:r>
    </w:p>
    <w:p w14:paraId="04529DAB">
      <w:pPr>
        <w:pStyle w:val="6"/>
        <w:spacing w:after="0" w:line="360" w:lineRule="auto"/>
        <w:ind w:firstLine="538" w:firstLineChars="200"/>
        <w:rPr>
          <w:rFonts w:ascii="仿宋" w:hAnsi="仿宋" w:eastAsia="仿宋"/>
          <w:b/>
          <w:spacing w:val="-6"/>
          <w:sz w:val="28"/>
          <w:szCs w:val="28"/>
        </w:rPr>
      </w:pPr>
      <w:r>
        <w:rPr>
          <w:rFonts w:ascii="仿宋" w:hAnsi="仿宋" w:eastAsia="仿宋"/>
          <w:b/>
          <w:spacing w:val="-6"/>
          <w:sz w:val="28"/>
          <w:szCs w:val="28"/>
        </w:rPr>
        <w:t>（</w:t>
      </w:r>
      <w:r>
        <w:rPr>
          <w:rFonts w:hint="eastAsia" w:ascii="仿宋" w:hAnsi="仿宋" w:eastAsia="仿宋"/>
          <w:b/>
          <w:spacing w:val="-6"/>
          <w:sz w:val="28"/>
          <w:szCs w:val="28"/>
        </w:rPr>
        <w:t>三</w:t>
      </w:r>
      <w:r>
        <w:rPr>
          <w:rFonts w:ascii="仿宋" w:hAnsi="仿宋" w:eastAsia="仿宋"/>
          <w:b/>
          <w:spacing w:val="-6"/>
          <w:sz w:val="28"/>
          <w:szCs w:val="28"/>
        </w:rPr>
        <w:t>）应急处理</w:t>
      </w:r>
    </w:p>
    <w:p w14:paraId="6D5471D5">
      <w:pPr>
        <w:pStyle w:val="6"/>
        <w:spacing w:after="0" w:line="360" w:lineRule="auto"/>
        <w:ind w:firstLine="536" w:firstLineChars="200"/>
        <w:rPr>
          <w:rFonts w:ascii="仿宋" w:hAnsi="仿宋" w:eastAsia="仿宋"/>
          <w:spacing w:val="-6"/>
          <w:sz w:val="28"/>
          <w:szCs w:val="28"/>
        </w:rPr>
      </w:pPr>
      <w:r>
        <w:rPr>
          <w:rFonts w:ascii="仿宋" w:hAnsi="仿宋" w:eastAsia="仿宋"/>
          <w:spacing w:val="-6"/>
          <w:sz w:val="28"/>
          <w:szCs w:val="28"/>
        </w:rPr>
        <w:t>比赛期间发生意外事故，发现者应第一时间报告赛项</w:t>
      </w:r>
      <w:r>
        <w:rPr>
          <w:rFonts w:hint="eastAsia" w:ascii="仿宋" w:hAnsi="仿宋" w:eastAsia="仿宋"/>
          <w:spacing w:val="-6"/>
          <w:sz w:val="28"/>
          <w:szCs w:val="28"/>
        </w:rPr>
        <w:t>负责人</w:t>
      </w:r>
      <w:r>
        <w:rPr>
          <w:rFonts w:ascii="仿宋" w:hAnsi="仿宋" w:eastAsia="仿宋"/>
          <w:spacing w:val="-6"/>
          <w:sz w:val="28"/>
          <w:szCs w:val="28"/>
        </w:rPr>
        <w:t>，同时采取措施避免事态扩大，立即启动预案予以解决并报告组委会。赛项出现重大安全问题可以停赛，应向组委会报告详细情况。</w:t>
      </w:r>
    </w:p>
    <w:p w14:paraId="3F81B73D">
      <w:pPr>
        <w:pStyle w:val="6"/>
        <w:spacing w:after="0" w:line="360" w:lineRule="auto"/>
        <w:ind w:firstLine="538" w:firstLineChars="200"/>
        <w:rPr>
          <w:rFonts w:ascii="仿宋" w:hAnsi="仿宋" w:eastAsia="仿宋"/>
          <w:b/>
          <w:spacing w:val="-6"/>
          <w:sz w:val="28"/>
          <w:szCs w:val="28"/>
        </w:rPr>
      </w:pPr>
      <w:r>
        <w:rPr>
          <w:rFonts w:ascii="仿宋" w:hAnsi="仿宋" w:eastAsia="仿宋"/>
          <w:b/>
          <w:spacing w:val="-6"/>
          <w:sz w:val="28"/>
          <w:szCs w:val="28"/>
        </w:rPr>
        <w:t>（</w:t>
      </w:r>
      <w:r>
        <w:rPr>
          <w:rFonts w:hint="eastAsia" w:ascii="仿宋" w:hAnsi="仿宋" w:eastAsia="仿宋"/>
          <w:b/>
          <w:spacing w:val="-6"/>
          <w:sz w:val="28"/>
          <w:szCs w:val="28"/>
        </w:rPr>
        <w:t>四</w:t>
      </w:r>
      <w:r>
        <w:rPr>
          <w:rFonts w:ascii="仿宋" w:hAnsi="仿宋" w:eastAsia="仿宋"/>
          <w:b/>
          <w:spacing w:val="-6"/>
          <w:sz w:val="28"/>
          <w:szCs w:val="28"/>
        </w:rPr>
        <w:t>）处罚措施</w:t>
      </w:r>
    </w:p>
    <w:p w14:paraId="4B7733A7">
      <w:pPr>
        <w:pStyle w:val="6"/>
        <w:spacing w:after="0" w:line="360" w:lineRule="auto"/>
        <w:ind w:firstLine="536" w:firstLineChars="200"/>
        <w:rPr>
          <w:rFonts w:ascii="仿宋" w:hAnsi="仿宋" w:eastAsia="仿宋"/>
          <w:spacing w:val="-6"/>
          <w:sz w:val="28"/>
          <w:szCs w:val="28"/>
        </w:rPr>
      </w:pPr>
      <w:r>
        <w:rPr>
          <w:rFonts w:ascii="Times New Roman" w:hAnsi="Times New Roman" w:eastAsia="仿宋"/>
          <w:spacing w:val="-6"/>
          <w:sz w:val="28"/>
          <w:szCs w:val="28"/>
        </w:rPr>
        <w:t>1</w:t>
      </w:r>
      <w:r>
        <w:rPr>
          <w:rFonts w:hint="eastAsia" w:ascii="仿宋" w:hAnsi="仿宋" w:eastAsia="仿宋"/>
          <w:spacing w:val="-6"/>
          <w:sz w:val="28"/>
          <w:szCs w:val="28"/>
        </w:rPr>
        <w:t xml:space="preserve">. </w:t>
      </w:r>
      <w:r>
        <w:rPr>
          <w:rFonts w:ascii="仿宋" w:hAnsi="仿宋" w:eastAsia="仿宋"/>
          <w:spacing w:val="-6"/>
          <w:sz w:val="28"/>
          <w:szCs w:val="28"/>
        </w:rPr>
        <w:t>因参赛队伍原因造成重大安全事故的，取消其获奖资格。</w:t>
      </w:r>
    </w:p>
    <w:p w14:paraId="46418E0C">
      <w:pPr>
        <w:pStyle w:val="6"/>
        <w:spacing w:after="0" w:line="360" w:lineRule="auto"/>
        <w:ind w:firstLine="536" w:firstLineChars="200"/>
        <w:rPr>
          <w:rFonts w:ascii="仿宋" w:hAnsi="仿宋" w:eastAsia="仿宋"/>
          <w:spacing w:val="-6"/>
          <w:sz w:val="28"/>
          <w:szCs w:val="28"/>
        </w:rPr>
      </w:pPr>
      <w:r>
        <w:rPr>
          <w:rFonts w:ascii="Times New Roman" w:hAnsi="Times New Roman" w:eastAsia="仿宋"/>
          <w:spacing w:val="-6"/>
          <w:sz w:val="28"/>
          <w:szCs w:val="28"/>
        </w:rPr>
        <w:t>2</w:t>
      </w:r>
      <w:r>
        <w:rPr>
          <w:rFonts w:hint="eastAsia" w:ascii="仿宋" w:hAnsi="仿宋" w:eastAsia="仿宋"/>
          <w:spacing w:val="-6"/>
          <w:sz w:val="28"/>
          <w:szCs w:val="28"/>
        </w:rPr>
        <w:t xml:space="preserve">. </w:t>
      </w:r>
      <w:r>
        <w:rPr>
          <w:rFonts w:ascii="仿宋" w:hAnsi="仿宋" w:eastAsia="仿宋"/>
          <w:spacing w:val="-6"/>
          <w:sz w:val="28"/>
          <w:szCs w:val="28"/>
        </w:rPr>
        <w:t>参赛队伍有发生重大安全事故隐患，经赛场工作人员提示、警告无效的，可取消其继续比赛的资格。</w:t>
      </w:r>
    </w:p>
    <w:p w14:paraId="35BF10D5">
      <w:pPr>
        <w:pStyle w:val="6"/>
        <w:spacing w:after="0" w:line="360" w:lineRule="auto"/>
        <w:ind w:firstLine="536" w:firstLineChars="200"/>
        <w:rPr>
          <w:rFonts w:ascii="仿宋" w:hAnsi="仿宋" w:eastAsia="仿宋"/>
          <w:spacing w:val="-6"/>
          <w:sz w:val="28"/>
          <w:szCs w:val="28"/>
        </w:rPr>
      </w:pPr>
      <w:r>
        <w:rPr>
          <w:rFonts w:ascii="Times New Roman" w:hAnsi="Times New Roman" w:eastAsia="仿宋"/>
          <w:spacing w:val="-6"/>
          <w:sz w:val="28"/>
          <w:szCs w:val="28"/>
        </w:rPr>
        <w:t>3</w:t>
      </w:r>
      <w:r>
        <w:rPr>
          <w:rFonts w:hint="eastAsia" w:ascii="仿宋" w:hAnsi="仿宋" w:eastAsia="仿宋"/>
          <w:spacing w:val="-6"/>
          <w:sz w:val="28"/>
          <w:szCs w:val="28"/>
        </w:rPr>
        <w:t xml:space="preserve">. </w:t>
      </w:r>
      <w:r>
        <w:rPr>
          <w:rFonts w:ascii="仿宋" w:hAnsi="仿宋" w:eastAsia="仿宋"/>
          <w:spacing w:val="-6"/>
          <w:sz w:val="28"/>
          <w:szCs w:val="28"/>
        </w:rPr>
        <w:t>赛场工作人员违规，按照相应的制度追究责任。情节恶劣并造成重大安全事故的，由司法机关追究相应法律责任。</w:t>
      </w:r>
    </w:p>
    <w:p w14:paraId="050A321D">
      <w:pPr>
        <w:pStyle w:val="6"/>
        <w:spacing w:after="0" w:line="600" w:lineRule="exact"/>
        <w:rPr>
          <w:rFonts w:ascii="黑体" w:hAnsi="黑体" w:eastAsia="黑体"/>
          <w:b/>
          <w:bCs/>
          <w:sz w:val="32"/>
          <w:szCs w:val="32"/>
        </w:rPr>
      </w:pPr>
      <w:r>
        <w:rPr>
          <w:rFonts w:ascii="黑体" w:hAnsi="黑体" w:eastAsia="黑体"/>
          <w:b/>
          <w:bCs/>
          <w:sz w:val="32"/>
          <w:szCs w:val="32"/>
        </w:rPr>
        <w:t>十、成绩评定</w:t>
      </w:r>
    </w:p>
    <w:p w14:paraId="4B41BAB3">
      <w:pPr>
        <w:pStyle w:val="6"/>
        <w:spacing w:before="240" w:after="0" w:line="360" w:lineRule="auto"/>
        <w:ind w:firstLine="530" w:firstLineChars="197"/>
        <w:rPr>
          <w:rFonts w:ascii="仿宋" w:hAnsi="仿宋" w:eastAsia="仿宋"/>
          <w:b/>
          <w:spacing w:val="-6"/>
          <w:sz w:val="28"/>
          <w:szCs w:val="28"/>
        </w:rPr>
      </w:pPr>
      <w:r>
        <w:rPr>
          <w:rFonts w:ascii="仿宋" w:hAnsi="仿宋" w:eastAsia="仿宋"/>
          <w:b/>
          <w:spacing w:val="-6"/>
          <w:sz w:val="28"/>
          <w:szCs w:val="28"/>
        </w:rPr>
        <w:t>（一）评分方法</w:t>
      </w:r>
    </w:p>
    <w:p w14:paraId="5E5956D1">
      <w:pPr>
        <w:pStyle w:val="6"/>
        <w:spacing w:after="0" w:line="360" w:lineRule="auto"/>
        <w:ind w:firstLine="538" w:firstLineChars="200"/>
        <w:rPr>
          <w:rFonts w:ascii="仿宋" w:hAnsi="仿宋" w:eastAsia="仿宋"/>
          <w:b/>
          <w:spacing w:val="-6"/>
          <w:sz w:val="28"/>
          <w:szCs w:val="28"/>
        </w:rPr>
      </w:pPr>
      <w:r>
        <w:rPr>
          <w:rFonts w:ascii="Times New Roman" w:hAnsi="Times New Roman" w:eastAsia="仿宋"/>
          <w:b/>
          <w:spacing w:val="-6"/>
          <w:sz w:val="28"/>
          <w:szCs w:val="28"/>
        </w:rPr>
        <w:t>1</w:t>
      </w:r>
      <w:r>
        <w:rPr>
          <w:rFonts w:hint="eastAsia" w:ascii="仿宋" w:hAnsi="仿宋" w:eastAsia="仿宋"/>
          <w:b/>
          <w:spacing w:val="-6"/>
          <w:sz w:val="28"/>
          <w:szCs w:val="28"/>
        </w:rPr>
        <w:t xml:space="preserve">. </w:t>
      </w:r>
      <w:r>
        <w:rPr>
          <w:rFonts w:ascii="仿宋" w:hAnsi="仿宋" w:eastAsia="仿宋"/>
          <w:b/>
          <w:spacing w:val="-6"/>
          <w:sz w:val="28"/>
          <w:szCs w:val="28"/>
        </w:rPr>
        <w:t>裁判队伍组成</w:t>
      </w:r>
    </w:p>
    <w:p w14:paraId="7D189D66">
      <w:pPr>
        <w:pStyle w:val="6"/>
        <w:spacing w:after="0" w:line="360" w:lineRule="auto"/>
        <w:ind w:firstLine="536" w:firstLineChars="200"/>
        <w:jc w:val="left"/>
        <w:rPr>
          <w:rFonts w:ascii="仿宋" w:hAnsi="仿宋" w:eastAsia="仿宋"/>
          <w:spacing w:val="-6"/>
          <w:sz w:val="28"/>
          <w:szCs w:val="28"/>
        </w:rPr>
      </w:pPr>
      <w:r>
        <w:rPr>
          <w:rFonts w:ascii="仿宋" w:hAnsi="仿宋" w:eastAsia="仿宋"/>
          <w:spacing w:val="-6"/>
          <w:sz w:val="28"/>
          <w:szCs w:val="28"/>
        </w:rPr>
        <w:t>成绩评定实行裁判长负责制，裁判组独立完成成绩评定工作。分为</w:t>
      </w:r>
      <w:r>
        <w:rPr>
          <w:rFonts w:hint="eastAsia" w:ascii="仿宋" w:hAnsi="仿宋" w:eastAsia="仿宋"/>
          <w:spacing w:val="-6"/>
          <w:sz w:val="28"/>
          <w:szCs w:val="28"/>
        </w:rPr>
        <w:t>加密裁判、</w:t>
      </w:r>
      <w:r>
        <w:rPr>
          <w:rFonts w:ascii="仿宋" w:hAnsi="仿宋" w:eastAsia="仿宋"/>
          <w:spacing w:val="-6"/>
          <w:sz w:val="28"/>
          <w:szCs w:val="28"/>
        </w:rPr>
        <w:t>现场裁判和评分裁判。</w:t>
      </w:r>
    </w:p>
    <w:p w14:paraId="18C5E506">
      <w:pPr>
        <w:pStyle w:val="6"/>
        <w:spacing w:after="0" w:line="360" w:lineRule="auto"/>
        <w:ind w:firstLine="538" w:firstLineChars="200"/>
        <w:jc w:val="left"/>
        <w:rPr>
          <w:rFonts w:ascii="Times New Roman" w:hAnsi="Times New Roman" w:eastAsia="仿宋"/>
          <w:b/>
          <w:spacing w:val="-6"/>
          <w:sz w:val="28"/>
          <w:szCs w:val="28"/>
        </w:rPr>
      </w:pPr>
      <w:r>
        <w:rPr>
          <w:rFonts w:ascii="Times New Roman" w:hAnsi="Times New Roman" w:eastAsia="仿宋"/>
          <w:b/>
          <w:spacing w:val="-6"/>
          <w:sz w:val="28"/>
          <w:szCs w:val="28"/>
        </w:rPr>
        <w:t>2</w:t>
      </w:r>
      <w:r>
        <w:rPr>
          <w:rFonts w:hint="eastAsia" w:ascii="Times New Roman" w:hAnsi="Times New Roman" w:eastAsia="仿宋"/>
          <w:b/>
          <w:spacing w:val="-6"/>
          <w:sz w:val="28"/>
          <w:szCs w:val="28"/>
        </w:rPr>
        <w:t xml:space="preserve">. </w:t>
      </w:r>
      <w:r>
        <w:rPr>
          <w:rFonts w:ascii="Times New Roman" w:hAnsi="Times New Roman" w:eastAsia="仿宋"/>
          <w:b/>
          <w:spacing w:val="-6"/>
          <w:sz w:val="28"/>
          <w:szCs w:val="28"/>
        </w:rPr>
        <w:t>裁判评分方法</w:t>
      </w:r>
    </w:p>
    <w:p w14:paraId="6E14D3E9">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1</w:t>
      </w:r>
      <w:r>
        <w:rPr>
          <w:rFonts w:hint="eastAsia" w:ascii="仿宋" w:hAnsi="仿宋" w:eastAsia="仿宋"/>
          <w:spacing w:val="-1"/>
          <w:sz w:val="28"/>
        </w:rPr>
        <w:t>）</w:t>
      </w:r>
      <w:r>
        <w:rPr>
          <w:rFonts w:ascii="Times New Roman" w:hAnsi="Times New Roman" w:eastAsia="仿宋"/>
          <w:spacing w:val="-6"/>
          <w:sz w:val="28"/>
          <w:szCs w:val="28"/>
        </w:rPr>
        <w:t>赛项裁判组负责赛项成绩评定工作，设裁判长一名，全面负责赛项的裁判和管理工作。</w:t>
      </w:r>
    </w:p>
    <w:p w14:paraId="26F85EAC">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2</w:t>
      </w:r>
      <w:r>
        <w:rPr>
          <w:rFonts w:hint="eastAsia" w:ascii="仿宋" w:hAnsi="仿宋" w:eastAsia="仿宋"/>
          <w:spacing w:val="-1"/>
          <w:sz w:val="28"/>
        </w:rPr>
        <w:t>）</w:t>
      </w:r>
      <w:r>
        <w:rPr>
          <w:rFonts w:ascii="Times New Roman" w:hAnsi="Times New Roman" w:eastAsia="仿宋"/>
          <w:spacing w:val="-6"/>
          <w:sz w:val="28"/>
          <w:szCs w:val="28"/>
        </w:rPr>
        <w:t>参赛选手在赛场内进行比赛，评分裁判在比赛过程中与参赛选手不得有任何接触，不进入比赛现场或观摩比赛过程。</w:t>
      </w:r>
    </w:p>
    <w:p w14:paraId="52A88347">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3</w:t>
      </w:r>
      <w:r>
        <w:rPr>
          <w:rFonts w:hint="eastAsia" w:ascii="仿宋" w:hAnsi="仿宋" w:eastAsia="仿宋"/>
          <w:spacing w:val="-1"/>
          <w:sz w:val="28"/>
        </w:rPr>
        <w:t>）</w:t>
      </w:r>
      <w:r>
        <w:rPr>
          <w:rFonts w:ascii="Times New Roman" w:hAnsi="Times New Roman" w:eastAsia="仿宋"/>
          <w:spacing w:val="-6"/>
          <w:sz w:val="28"/>
          <w:szCs w:val="28"/>
        </w:rPr>
        <w:t>赛项裁判组本着“公平、公正、公开、科学、规范、透明、无异议”的原则，评分裁判仅根据参赛选手提交的最终比赛结果进行评分</w:t>
      </w:r>
      <w:r>
        <w:rPr>
          <w:rFonts w:hint="eastAsia" w:ascii="Times New Roman" w:hAnsi="Times New Roman" w:eastAsia="仿宋"/>
          <w:spacing w:val="-6"/>
          <w:sz w:val="28"/>
          <w:szCs w:val="28"/>
        </w:rPr>
        <w:t>。</w:t>
      </w:r>
    </w:p>
    <w:p w14:paraId="53F5C6CF">
      <w:pPr>
        <w:pStyle w:val="6"/>
        <w:spacing w:after="0" w:line="360" w:lineRule="auto"/>
        <w:ind w:firstLine="538" w:firstLineChars="200"/>
        <w:rPr>
          <w:rFonts w:ascii="Times New Roman" w:hAnsi="Times New Roman" w:eastAsia="仿宋"/>
          <w:b/>
          <w:spacing w:val="-6"/>
          <w:sz w:val="28"/>
          <w:szCs w:val="28"/>
        </w:rPr>
      </w:pPr>
      <w:r>
        <w:rPr>
          <w:rFonts w:ascii="Times New Roman" w:hAnsi="Times New Roman" w:eastAsia="仿宋"/>
          <w:b/>
          <w:spacing w:val="-6"/>
          <w:sz w:val="28"/>
          <w:szCs w:val="28"/>
        </w:rPr>
        <w:t>3</w:t>
      </w:r>
      <w:r>
        <w:rPr>
          <w:rFonts w:hint="eastAsia" w:ascii="Times New Roman" w:hAnsi="Times New Roman" w:eastAsia="仿宋"/>
          <w:b/>
          <w:spacing w:val="-6"/>
          <w:sz w:val="28"/>
          <w:szCs w:val="28"/>
        </w:rPr>
        <w:t xml:space="preserve">. </w:t>
      </w:r>
      <w:r>
        <w:rPr>
          <w:rFonts w:ascii="Times New Roman" w:hAnsi="Times New Roman" w:eastAsia="仿宋"/>
          <w:b/>
          <w:spacing w:val="-6"/>
          <w:sz w:val="28"/>
          <w:szCs w:val="28"/>
        </w:rPr>
        <w:t>成绩产生方法</w:t>
      </w:r>
    </w:p>
    <w:p w14:paraId="5C95814A">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1</w:t>
      </w:r>
      <w:r>
        <w:rPr>
          <w:rFonts w:hint="eastAsia" w:ascii="仿宋" w:hAnsi="仿宋" w:eastAsia="仿宋"/>
          <w:spacing w:val="-1"/>
          <w:sz w:val="28"/>
        </w:rPr>
        <w:t>）</w:t>
      </w:r>
      <w:r>
        <w:rPr>
          <w:rFonts w:ascii="Times New Roman" w:hAnsi="Times New Roman" w:eastAsia="仿宋"/>
          <w:spacing w:val="-6"/>
          <w:sz w:val="28"/>
          <w:szCs w:val="28"/>
        </w:rPr>
        <w:t>根据比赛模块分别安排评分裁判评分。比赛结束经过加密立即组织评分裁判进行评判得分。</w:t>
      </w:r>
    </w:p>
    <w:p w14:paraId="719A02FE">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2</w:t>
      </w:r>
      <w:r>
        <w:rPr>
          <w:rFonts w:hint="eastAsia" w:ascii="仿宋" w:hAnsi="仿宋" w:eastAsia="仿宋"/>
          <w:spacing w:val="-1"/>
          <w:sz w:val="28"/>
        </w:rPr>
        <w:t>）</w:t>
      </w:r>
      <w:r>
        <w:rPr>
          <w:rFonts w:ascii="Times New Roman" w:hAnsi="Times New Roman" w:eastAsia="仿宋"/>
          <w:spacing w:val="-6"/>
          <w:sz w:val="28"/>
          <w:szCs w:val="28"/>
        </w:rPr>
        <w:t>评分结束后由统分裁判计算</w:t>
      </w:r>
      <w:r>
        <w:rPr>
          <w:rFonts w:hint="eastAsia" w:ascii="Times New Roman" w:hAnsi="Times New Roman" w:eastAsia="仿宋"/>
          <w:spacing w:val="-6"/>
          <w:sz w:val="28"/>
          <w:szCs w:val="28"/>
        </w:rPr>
        <w:t>团体</w:t>
      </w:r>
      <w:r>
        <w:rPr>
          <w:rFonts w:ascii="Times New Roman" w:hAnsi="Times New Roman" w:eastAsia="仿宋"/>
          <w:spacing w:val="-6"/>
          <w:sz w:val="28"/>
          <w:szCs w:val="28"/>
        </w:rPr>
        <w:t>总分并由监督人员进行核分。经裁判长核准后最终将所有资料交大赛组委会汇总，任何人员未经组委会同意不得泄露比赛试题和比赛成绩，比赛结果由大赛组委会进行公布。</w:t>
      </w:r>
    </w:p>
    <w:p w14:paraId="74F39130">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3</w:t>
      </w:r>
      <w:r>
        <w:rPr>
          <w:rFonts w:hint="eastAsia" w:ascii="仿宋" w:hAnsi="仿宋" w:eastAsia="仿宋"/>
          <w:spacing w:val="-1"/>
          <w:sz w:val="28"/>
        </w:rPr>
        <w:t>）</w:t>
      </w:r>
      <w:r>
        <w:rPr>
          <w:rFonts w:ascii="Times New Roman" w:hAnsi="Times New Roman" w:eastAsia="仿宋"/>
          <w:spacing w:val="-6"/>
          <w:sz w:val="28"/>
          <w:szCs w:val="28"/>
        </w:rPr>
        <w:t>采取比赛模块得分、累计总分的计分方式。分别计算两个模块任务得分，按规定比例计入</w:t>
      </w:r>
      <w:r>
        <w:rPr>
          <w:rFonts w:hint="eastAsia" w:ascii="Times New Roman" w:hAnsi="Times New Roman" w:eastAsia="仿宋"/>
          <w:spacing w:val="-6"/>
          <w:sz w:val="28"/>
          <w:szCs w:val="28"/>
        </w:rPr>
        <w:t>团体</w:t>
      </w:r>
      <w:r>
        <w:rPr>
          <w:rFonts w:ascii="Times New Roman" w:hAnsi="Times New Roman" w:eastAsia="仿宋"/>
          <w:spacing w:val="-6"/>
          <w:sz w:val="28"/>
          <w:szCs w:val="28"/>
        </w:rPr>
        <w:t>总分。</w:t>
      </w:r>
    </w:p>
    <w:p w14:paraId="2C1D63C9">
      <w:pPr>
        <w:pStyle w:val="6"/>
        <w:spacing w:after="0" w:line="360" w:lineRule="auto"/>
        <w:ind w:firstLine="536" w:firstLineChars="200"/>
        <w:rPr>
          <w:rFonts w:ascii="Times New Roman" w:hAnsi="Times New Roman" w:eastAsia="仿宋"/>
          <w:spacing w:val="-6"/>
          <w:sz w:val="28"/>
          <w:szCs w:val="28"/>
        </w:rPr>
      </w:pPr>
      <w:r>
        <w:rPr>
          <w:rFonts w:ascii="Times New Roman" w:hAnsi="Times New Roman" w:eastAsia="仿宋"/>
          <w:spacing w:val="-6"/>
          <w:sz w:val="28"/>
          <w:szCs w:val="28"/>
        </w:rPr>
        <w:t>比赛</w:t>
      </w:r>
      <w:r>
        <w:rPr>
          <w:rFonts w:hint="eastAsia" w:ascii="Times New Roman" w:hAnsi="Times New Roman" w:eastAsia="仿宋"/>
          <w:spacing w:val="-6"/>
          <w:sz w:val="28"/>
          <w:szCs w:val="28"/>
        </w:rPr>
        <w:t>团体</w:t>
      </w:r>
      <w:r>
        <w:rPr>
          <w:rFonts w:ascii="Times New Roman" w:hAnsi="Times New Roman" w:eastAsia="仿宋"/>
          <w:spacing w:val="-6"/>
          <w:sz w:val="28"/>
          <w:szCs w:val="28"/>
        </w:rPr>
        <w:t>总分=模块一“造型与装饰创作”比赛任务得分×60%+模块二“设计推演及应用场景表现”比赛任务得分×</w:t>
      </w:r>
      <w:r>
        <w:rPr>
          <w:rFonts w:hint="eastAsia" w:ascii="Times New Roman" w:hAnsi="Times New Roman" w:eastAsia="仿宋"/>
          <w:spacing w:val="-6"/>
          <w:sz w:val="28"/>
          <w:szCs w:val="28"/>
        </w:rPr>
        <w:t>4</w:t>
      </w:r>
      <w:r>
        <w:rPr>
          <w:rFonts w:ascii="Times New Roman" w:hAnsi="Times New Roman" w:eastAsia="仿宋"/>
          <w:spacing w:val="-6"/>
          <w:sz w:val="28"/>
          <w:szCs w:val="28"/>
        </w:rPr>
        <w:t xml:space="preserve">0% </w:t>
      </w:r>
      <w:r>
        <w:rPr>
          <w:rFonts w:hint="eastAsia" w:ascii="Times New Roman" w:hAnsi="Times New Roman" w:eastAsia="仿宋"/>
          <w:spacing w:val="-6"/>
          <w:sz w:val="28"/>
          <w:szCs w:val="28"/>
        </w:rPr>
        <w:t>。</w:t>
      </w:r>
    </w:p>
    <w:p w14:paraId="653E6F36">
      <w:pPr>
        <w:pStyle w:val="6"/>
        <w:spacing w:line="360" w:lineRule="auto"/>
        <w:ind w:firstLine="536" w:firstLineChars="200"/>
        <w:rPr>
          <w:rFonts w:ascii="Times New Roman" w:hAnsi="Times New Roman" w:eastAsia="仿宋"/>
          <w:spacing w:val="-6"/>
          <w:sz w:val="28"/>
          <w:szCs w:val="28"/>
        </w:rPr>
      </w:pPr>
      <w:r>
        <w:rPr>
          <w:rFonts w:ascii="Times New Roman" w:hAnsi="Times New Roman" w:eastAsia="仿宋"/>
          <w:spacing w:val="-6"/>
          <w:sz w:val="28"/>
          <w:szCs w:val="28"/>
        </w:rPr>
        <w:t>评分简表：</w:t>
      </w:r>
    </w:p>
    <w:tbl>
      <w:tblPr>
        <w:tblStyle w:val="15"/>
        <w:tblpPr w:leftFromText="180" w:rightFromText="180" w:vertAnchor="text" w:horzAnchor="page" w:tblpX="1890" w:tblpY="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2429"/>
        <w:gridCol w:w="4393"/>
        <w:gridCol w:w="1083"/>
      </w:tblGrid>
      <w:tr w14:paraId="23575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456" w:type="dxa"/>
            <w:shd w:val="clear" w:color="auto" w:fill="auto"/>
            <w:vAlign w:val="center"/>
          </w:tcPr>
          <w:p w14:paraId="5CDDEAD7">
            <w:pPr>
              <w:pStyle w:val="21"/>
              <w:jc w:val="center"/>
              <w:rPr>
                <w:rFonts w:ascii="仿宋" w:hAnsi="仿宋" w:eastAsia="仿宋"/>
                <w:b/>
                <w:sz w:val="24"/>
              </w:rPr>
            </w:pPr>
            <w:r>
              <w:rPr>
                <w:rFonts w:hint="eastAsia" w:ascii="仿宋" w:hAnsi="仿宋" w:eastAsia="仿宋"/>
                <w:b/>
                <w:sz w:val="24"/>
              </w:rPr>
              <w:t>序</w:t>
            </w:r>
          </w:p>
          <w:p w14:paraId="67C8804B">
            <w:pPr>
              <w:pStyle w:val="21"/>
              <w:jc w:val="center"/>
              <w:rPr>
                <w:rFonts w:ascii="Microsoft YaHei UI" w:eastAsia="Microsoft YaHei UI"/>
                <w:b/>
                <w:sz w:val="24"/>
              </w:rPr>
            </w:pPr>
            <w:r>
              <w:rPr>
                <w:rFonts w:hint="eastAsia" w:ascii="仿宋" w:hAnsi="仿宋" w:eastAsia="仿宋"/>
                <w:b/>
                <w:sz w:val="24"/>
              </w:rPr>
              <w:t>号</w:t>
            </w:r>
          </w:p>
        </w:tc>
        <w:tc>
          <w:tcPr>
            <w:tcW w:w="2429" w:type="dxa"/>
            <w:shd w:val="clear" w:color="auto" w:fill="auto"/>
            <w:vAlign w:val="center"/>
          </w:tcPr>
          <w:p w14:paraId="56797E0C">
            <w:pPr>
              <w:pStyle w:val="21"/>
              <w:spacing w:before="122"/>
              <w:ind w:left="542" w:firstLine="241" w:firstLineChars="100"/>
              <w:rPr>
                <w:rFonts w:ascii="Microsoft YaHei UI" w:eastAsia="Microsoft YaHei UI"/>
                <w:b/>
                <w:sz w:val="24"/>
              </w:rPr>
            </w:pPr>
            <w:r>
              <w:rPr>
                <w:rFonts w:hint="eastAsia" w:ascii="仿宋" w:hAnsi="仿宋" w:eastAsia="仿宋"/>
                <w:b/>
                <w:sz w:val="24"/>
              </w:rPr>
              <w:t>竞赛任务</w:t>
            </w:r>
          </w:p>
        </w:tc>
        <w:tc>
          <w:tcPr>
            <w:tcW w:w="4393" w:type="dxa"/>
            <w:shd w:val="clear" w:color="auto" w:fill="auto"/>
            <w:vAlign w:val="center"/>
          </w:tcPr>
          <w:p w14:paraId="06768412">
            <w:pPr>
              <w:pStyle w:val="21"/>
              <w:spacing w:before="122"/>
              <w:ind w:left="760" w:right="751"/>
              <w:jc w:val="center"/>
              <w:rPr>
                <w:rFonts w:ascii="Microsoft YaHei UI" w:eastAsia="Microsoft YaHei UI"/>
                <w:b/>
                <w:sz w:val="24"/>
              </w:rPr>
            </w:pPr>
            <w:r>
              <w:rPr>
                <w:rFonts w:hint="eastAsia" w:ascii="仿宋" w:hAnsi="仿宋" w:eastAsia="仿宋"/>
                <w:b/>
                <w:sz w:val="24"/>
              </w:rPr>
              <w:t>竞赛模块内容</w:t>
            </w:r>
          </w:p>
        </w:tc>
        <w:tc>
          <w:tcPr>
            <w:tcW w:w="1083" w:type="dxa"/>
            <w:shd w:val="clear" w:color="auto" w:fill="auto"/>
            <w:vAlign w:val="center"/>
          </w:tcPr>
          <w:p w14:paraId="39F94B83">
            <w:pPr>
              <w:pStyle w:val="21"/>
              <w:jc w:val="center"/>
              <w:rPr>
                <w:rFonts w:ascii="Times New Roman"/>
                <w:sz w:val="24"/>
              </w:rPr>
            </w:pPr>
            <w:r>
              <w:rPr>
                <w:rFonts w:ascii="仿宋" w:hAnsi="仿宋" w:eastAsia="仿宋"/>
                <w:b/>
                <w:sz w:val="24"/>
              </w:rPr>
              <w:t>分值</w:t>
            </w:r>
          </w:p>
        </w:tc>
      </w:tr>
      <w:tr w14:paraId="59690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456" w:type="dxa"/>
            <w:shd w:val="clear" w:color="auto" w:fill="auto"/>
            <w:vAlign w:val="center"/>
          </w:tcPr>
          <w:p w14:paraId="6CBFC0A1">
            <w:pPr>
              <w:pStyle w:val="21"/>
              <w:spacing w:before="203"/>
              <w:ind w:left="9"/>
              <w:jc w:val="center"/>
              <w:rPr>
                <w:rFonts w:ascii="Times New Roman"/>
                <w:sz w:val="24"/>
              </w:rPr>
            </w:pPr>
            <w:r>
              <w:rPr>
                <w:rFonts w:ascii="Times New Roman"/>
                <w:sz w:val="24"/>
              </w:rPr>
              <w:t>1</w:t>
            </w:r>
          </w:p>
          <w:p w14:paraId="7B94C103">
            <w:pPr>
              <w:pStyle w:val="21"/>
              <w:spacing w:before="203"/>
              <w:jc w:val="center"/>
              <w:rPr>
                <w:rFonts w:ascii="Times New Roman"/>
                <w:sz w:val="24"/>
              </w:rPr>
            </w:pPr>
          </w:p>
        </w:tc>
        <w:tc>
          <w:tcPr>
            <w:tcW w:w="2429" w:type="dxa"/>
            <w:shd w:val="clear" w:color="auto" w:fill="auto"/>
            <w:vAlign w:val="center"/>
          </w:tcPr>
          <w:p w14:paraId="445F994E">
            <w:pPr>
              <w:jc w:val="center"/>
            </w:pPr>
            <w:r>
              <w:rPr>
                <w:sz w:val="24"/>
              </w:rPr>
              <w:t>模块一</w:t>
            </w:r>
          </w:p>
          <w:p w14:paraId="411C240A">
            <w:pPr>
              <w:pStyle w:val="21"/>
              <w:jc w:val="center"/>
              <w:rPr>
                <w:rFonts w:ascii="Times New Roman" w:hAnsi="Times New Roman" w:eastAsia="Times New Roman"/>
                <w:sz w:val="24"/>
              </w:rPr>
            </w:pPr>
            <w:r>
              <w:rPr>
                <w:sz w:val="24"/>
              </w:rPr>
              <w:t>“造型与装饰</w:t>
            </w:r>
            <w:r>
              <w:rPr>
                <w:rFonts w:hint="eastAsia"/>
                <w:sz w:val="24"/>
              </w:rPr>
              <w:t>创</w:t>
            </w:r>
            <w:r>
              <w:rPr>
                <w:sz w:val="24"/>
              </w:rPr>
              <w:t>作”</w:t>
            </w:r>
          </w:p>
        </w:tc>
        <w:tc>
          <w:tcPr>
            <w:tcW w:w="4393" w:type="dxa"/>
            <w:shd w:val="clear" w:color="auto" w:fill="auto"/>
            <w:vAlign w:val="center"/>
          </w:tcPr>
          <w:p w14:paraId="1937DD96">
            <w:pPr>
              <w:pStyle w:val="21"/>
              <w:spacing w:before="187"/>
              <w:ind w:left="760" w:right="777"/>
              <w:jc w:val="center"/>
              <w:rPr>
                <w:rFonts w:ascii="Times New Roman" w:hAnsi="Times New Roman"/>
                <w:sz w:val="24"/>
              </w:rPr>
            </w:pPr>
            <w:r>
              <w:rPr>
                <w:rFonts w:hint="eastAsia" w:ascii="Times New Roman" w:hAnsi="Times New Roman" w:eastAsia="仿宋"/>
                <w:spacing w:val="-6"/>
                <w:sz w:val="28"/>
                <w:szCs w:val="28"/>
              </w:rPr>
              <w:t>图案与装饰手绘</w:t>
            </w:r>
          </w:p>
        </w:tc>
        <w:tc>
          <w:tcPr>
            <w:tcW w:w="1083" w:type="dxa"/>
            <w:shd w:val="clear" w:color="auto" w:fill="auto"/>
            <w:vAlign w:val="center"/>
          </w:tcPr>
          <w:p w14:paraId="3DD7E822">
            <w:pPr>
              <w:pStyle w:val="21"/>
              <w:jc w:val="center"/>
              <w:rPr>
                <w:rFonts w:ascii="Times New Roman"/>
                <w:sz w:val="24"/>
              </w:rPr>
            </w:pPr>
            <w:r>
              <w:rPr>
                <w:rFonts w:ascii="Times New Roman"/>
                <w:sz w:val="24"/>
              </w:rPr>
              <w:t>60</w:t>
            </w:r>
          </w:p>
        </w:tc>
      </w:tr>
      <w:tr w14:paraId="30CFB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456" w:type="dxa"/>
            <w:shd w:val="clear" w:color="auto" w:fill="auto"/>
            <w:vAlign w:val="center"/>
          </w:tcPr>
          <w:p w14:paraId="3D16DD1C">
            <w:pPr>
              <w:pStyle w:val="21"/>
              <w:spacing w:before="1"/>
              <w:ind w:left="9"/>
              <w:jc w:val="center"/>
              <w:rPr>
                <w:rFonts w:ascii="Times New Roman"/>
                <w:sz w:val="24"/>
              </w:rPr>
            </w:pPr>
            <w:r>
              <w:rPr>
                <w:rFonts w:hint="eastAsia" w:ascii="Times New Roman"/>
                <w:sz w:val="24"/>
              </w:rPr>
              <w:t>2</w:t>
            </w:r>
          </w:p>
        </w:tc>
        <w:tc>
          <w:tcPr>
            <w:tcW w:w="2429" w:type="dxa"/>
            <w:shd w:val="clear" w:color="auto" w:fill="auto"/>
            <w:vAlign w:val="center"/>
          </w:tcPr>
          <w:p w14:paraId="30F79484">
            <w:pPr>
              <w:jc w:val="center"/>
            </w:pPr>
            <w:r>
              <w:rPr>
                <w:sz w:val="24"/>
              </w:rPr>
              <w:t>模块二</w:t>
            </w:r>
          </w:p>
          <w:p w14:paraId="41BA4720">
            <w:pPr>
              <w:pStyle w:val="21"/>
              <w:jc w:val="center"/>
              <w:rPr>
                <w:rFonts w:ascii="Times New Roman" w:hAnsi="Times New Roman" w:eastAsia="Times New Roman"/>
                <w:sz w:val="24"/>
              </w:rPr>
            </w:pPr>
            <w:r>
              <w:rPr>
                <w:rFonts w:ascii="Times New Roman" w:hAnsi="Times New Roman" w:eastAsia="Times New Roman"/>
                <w:spacing w:val="-1"/>
                <w:sz w:val="24"/>
              </w:rPr>
              <w:t>“</w:t>
            </w:r>
            <w:r>
              <w:rPr>
                <w:rFonts w:ascii="Calibri" w:hAnsi="Calibri" w:cs="Times New Roman"/>
                <w:kern w:val="2"/>
                <w:sz w:val="24"/>
                <w:szCs w:val="24"/>
              </w:rPr>
              <w:t>设计推演及应用场景表现”</w:t>
            </w:r>
          </w:p>
        </w:tc>
        <w:tc>
          <w:tcPr>
            <w:tcW w:w="4393" w:type="dxa"/>
            <w:shd w:val="clear" w:color="auto" w:fill="auto"/>
            <w:vAlign w:val="center"/>
          </w:tcPr>
          <w:p w14:paraId="68D50FFA">
            <w:pPr>
              <w:pStyle w:val="21"/>
              <w:spacing w:before="6"/>
              <w:rPr>
                <w:sz w:val="24"/>
              </w:rPr>
            </w:pPr>
          </w:p>
          <w:p w14:paraId="6CB565A2">
            <w:pPr>
              <w:pStyle w:val="21"/>
              <w:ind w:left="760" w:right="777"/>
              <w:jc w:val="center"/>
              <w:rPr>
                <w:rFonts w:ascii="Times New Roman" w:hAnsi="Times New Roman" w:eastAsia="Times New Roman"/>
                <w:sz w:val="24"/>
              </w:rPr>
            </w:pPr>
            <w:r>
              <w:rPr>
                <w:rFonts w:hint="eastAsia" w:ascii="Times New Roman" w:hAnsi="Times New Roman" w:eastAsia="仿宋"/>
                <w:spacing w:val="-6"/>
                <w:sz w:val="28"/>
                <w:szCs w:val="28"/>
              </w:rPr>
              <w:t>手绘快题表现、设计说明</w:t>
            </w:r>
          </w:p>
        </w:tc>
        <w:tc>
          <w:tcPr>
            <w:tcW w:w="1083" w:type="dxa"/>
            <w:shd w:val="clear" w:color="auto" w:fill="auto"/>
            <w:vAlign w:val="center"/>
          </w:tcPr>
          <w:p w14:paraId="79D7BA6F">
            <w:pPr>
              <w:pStyle w:val="21"/>
              <w:jc w:val="center"/>
              <w:rPr>
                <w:rFonts w:ascii="Times New Roman"/>
                <w:sz w:val="24"/>
              </w:rPr>
            </w:pPr>
            <w:r>
              <w:rPr>
                <w:rFonts w:ascii="Times New Roman"/>
                <w:sz w:val="24"/>
              </w:rPr>
              <w:t>40</w:t>
            </w:r>
          </w:p>
        </w:tc>
      </w:tr>
      <w:tr w14:paraId="20059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278" w:type="dxa"/>
            <w:gridSpan w:val="3"/>
            <w:shd w:val="clear" w:color="auto" w:fill="auto"/>
            <w:vAlign w:val="center"/>
          </w:tcPr>
          <w:p w14:paraId="586A2F96">
            <w:pPr>
              <w:pStyle w:val="21"/>
              <w:jc w:val="center"/>
              <w:rPr>
                <w:sz w:val="24"/>
              </w:rPr>
            </w:pPr>
            <w:r>
              <w:rPr>
                <w:sz w:val="24"/>
              </w:rPr>
              <w:t>合计总分</w:t>
            </w:r>
          </w:p>
        </w:tc>
        <w:tc>
          <w:tcPr>
            <w:tcW w:w="1083" w:type="dxa"/>
            <w:shd w:val="clear" w:color="auto" w:fill="auto"/>
            <w:vAlign w:val="center"/>
          </w:tcPr>
          <w:p w14:paraId="13586F09">
            <w:pPr>
              <w:pStyle w:val="21"/>
              <w:jc w:val="center"/>
              <w:rPr>
                <w:rFonts w:ascii="Times New Roman"/>
                <w:sz w:val="24"/>
              </w:rPr>
            </w:pPr>
            <w:r>
              <w:rPr>
                <w:rFonts w:ascii="Times New Roman"/>
                <w:sz w:val="24"/>
              </w:rPr>
              <w:t>100</w:t>
            </w:r>
          </w:p>
        </w:tc>
      </w:tr>
    </w:tbl>
    <w:p w14:paraId="3EFBCEB7">
      <w:pPr>
        <w:pStyle w:val="6"/>
      </w:pPr>
    </w:p>
    <w:p w14:paraId="75BCE664">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4</w:t>
      </w:r>
      <w:r>
        <w:rPr>
          <w:rFonts w:hint="eastAsia" w:ascii="仿宋" w:hAnsi="仿宋" w:eastAsia="仿宋"/>
          <w:spacing w:val="-1"/>
          <w:sz w:val="28"/>
        </w:rPr>
        <w:t>）</w:t>
      </w:r>
      <w:r>
        <w:rPr>
          <w:rFonts w:ascii="Times New Roman" w:hAnsi="Times New Roman" w:eastAsia="仿宋"/>
          <w:spacing w:val="-6"/>
          <w:sz w:val="28"/>
          <w:szCs w:val="28"/>
        </w:rPr>
        <w:t>在比赛时段，参赛选手不遵守赛项规程，有冒名顶替、作弊、扰乱赛场秩序等情形之一的，裁判组根据赛项规程和相关要求，给予选手警告、停止比赛或取消成绩。</w:t>
      </w:r>
    </w:p>
    <w:p w14:paraId="6D077A00">
      <w:pPr>
        <w:pStyle w:val="6"/>
        <w:spacing w:after="0" w:line="360" w:lineRule="auto"/>
        <w:ind w:firstLine="556" w:firstLineChars="200"/>
        <w:rPr>
          <w:rFonts w:ascii="Times New Roman" w:hAnsi="Times New Roman" w:eastAsia="仿宋"/>
          <w:spacing w:val="-6"/>
          <w:sz w:val="28"/>
          <w:szCs w:val="28"/>
        </w:rPr>
      </w:pPr>
      <w:r>
        <w:rPr>
          <w:rFonts w:hint="eastAsia" w:ascii="仿宋" w:hAnsi="仿宋" w:eastAsia="仿宋"/>
          <w:spacing w:val="-1"/>
          <w:sz w:val="28"/>
        </w:rPr>
        <w:t>（</w:t>
      </w:r>
      <w:r>
        <w:rPr>
          <w:rFonts w:ascii="Times New Roman" w:hAnsi="Times New Roman" w:eastAsia="仿宋"/>
          <w:spacing w:val="-1"/>
          <w:sz w:val="28"/>
        </w:rPr>
        <w:t>5</w:t>
      </w:r>
      <w:r>
        <w:rPr>
          <w:rFonts w:hint="eastAsia" w:ascii="仿宋" w:hAnsi="仿宋" w:eastAsia="仿宋"/>
          <w:spacing w:val="-1"/>
          <w:sz w:val="28"/>
        </w:rPr>
        <w:t>）</w:t>
      </w:r>
      <w:r>
        <w:rPr>
          <w:rFonts w:ascii="Times New Roman" w:hAnsi="Times New Roman" w:eastAsia="仿宋"/>
          <w:spacing w:val="-6"/>
          <w:sz w:val="28"/>
          <w:szCs w:val="28"/>
        </w:rPr>
        <w:t>参赛选手不得在比赛作品上标注含有地域、参赛队、个人信息等记号，如有发现，该比赛任务成绩为0分。</w:t>
      </w:r>
    </w:p>
    <w:p w14:paraId="47473EDA">
      <w:pPr>
        <w:pStyle w:val="6"/>
        <w:spacing w:after="0" w:line="360" w:lineRule="auto"/>
        <w:ind w:firstLine="538" w:firstLineChars="200"/>
        <w:rPr>
          <w:rFonts w:ascii="Times New Roman" w:hAnsi="Times New Roman" w:eastAsia="仿宋"/>
          <w:b/>
          <w:spacing w:val="-6"/>
          <w:sz w:val="28"/>
          <w:szCs w:val="28"/>
        </w:rPr>
      </w:pPr>
      <w:r>
        <w:rPr>
          <w:rFonts w:ascii="Times New Roman" w:hAnsi="Times New Roman" w:eastAsia="仿宋"/>
          <w:b/>
          <w:spacing w:val="-6"/>
          <w:sz w:val="28"/>
          <w:szCs w:val="28"/>
        </w:rPr>
        <w:t>4</w:t>
      </w:r>
      <w:r>
        <w:rPr>
          <w:rFonts w:hint="eastAsia" w:ascii="Times New Roman" w:hAnsi="Times New Roman" w:eastAsia="仿宋"/>
          <w:b/>
          <w:spacing w:val="-6"/>
          <w:sz w:val="28"/>
          <w:szCs w:val="28"/>
        </w:rPr>
        <w:t xml:space="preserve">. </w:t>
      </w:r>
      <w:r>
        <w:rPr>
          <w:rFonts w:ascii="Times New Roman" w:hAnsi="Times New Roman" w:eastAsia="仿宋"/>
          <w:b/>
          <w:spacing w:val="-6"/>
          <w:sz w:val="28"/>
          <w:szCs w:val="28"/>
        </w:rPr>
        <w:t>成绩审核方法</w:t>
      </w:r>
    </w:p>
    <w:p w14:paraId="604E136B">
      <w:pPr>
        <w:pStyle w:val="6"/>
        <w:spacing w:after="0" w:line="360" w:lineRule="auto"/>
        <w:ind w:firstLine="536" w:firstLineChars="200"/>
        <w:rPr>
          <w:rFonts w:ascii="Times New Roman" w:hAnsi="Times New Roman" w:eastAsia="仿宋"/>
          <w:spacing w:val="-6"/>
          <w:sz w:val="28"/>
          <w:szCs w:val="28"/>
        </w:rPr>
      </w:pPr>
      <w:r>
        <w:rPr>
          <w:rFonts w:ascii="Times New Roman" w:hAnsi="Times New Roman" w:eastAsia="仿宋"/>
          <w:spacing w:val="-6"/>
          <w:sz w:val="28"/>
          <w:szCs w:val="28"/>
        </w:rPr>
        <w:t>各裁判员首先审核自身对选手的原始打分成绩，并签名；裁判长对所有裁判员的打分成绩进行审核，并签名。</w:t>
      </w:r>
    </w:p>
    <w:p w14:paraId="2C560C28">
      <w:pPr>
        <w:pStyle w:val="6"/>
        <w:spacing w:before="240" w:after="0" w:line="360" w:lineRule="auto"/>
        <w:ind w:firstLine="530" w:firstLineChars="197"/>
        <w:rPr>
          <w:rFonts w:ascii="仿宋" w:hAnsi="仿宋" w:eastAsia="仿宋"/>
          <w:b/>
          <w:spacing w:val="-6"/>
          <w:sz w:val="28"/>
          <w:szCs w:val="28"/>
        </w:rPr>
      </w:pPr>
      <w:r>
        <w:rPr>
          <w:rFonts w:ascii="仿宋" w:hAnsi="仿宋" w:eastAsia="仿宋"/>
          <w:b/>
          <w:spacing w:val="-6"/>
          <w:sz w:val="28"/>
          <w:szCs w:val="28"/>
        </w:rPr>
        <w:t>（二）成绩复核与解密</w:t>
      </w:r>
    </w:p>
    <w:p w14:paraId="75AB3391">
      <w:pPr>
        <w:pStyle w:val="6"/>
        <w:spacing w:after="0" w:line="360" w:lineRule="auto"/>
        <w:ind w:firstLine="536" w:firstLineChars="200"/>
        <w:rPr>
          <w:rFonts w:ascii="Times New Roman" w:hAnsi="Times New Roman" w:eastAsia="仿宋"/>
          <w:spacing w:val="-6"/>
          <w:sz w:val="28"/>
          <w:szCs w:val="28"/>
        </w:rPr>
      </w:pPr>
      <w:r>
        <w:rPr>
          <w:rFonts w:ascii="Times New Roman" w:hAnsi="Times New Roman" w:eastAsia="仿宋"/>
          <w:spacing w:val="-6"/>
          <w:sz w:val="28"/>
          <w:szCs w:val="28"/>
        </w:rPr>
        <w:t>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5BBA2EAB">
      <w:pPr>
        <w:pStyle w:val="6"/>
        <w:spacing w:after="0" w:line="360" w:lineRule="auto"/>
        <w:ind w:firstLine="536" w:firstLineChars="200"/>
        <w:rPr>
          <w:rFonts w:ascii="Times New Roman" w:hAnsi="Times New Roman" w:eastAsia="仿宋"/>
          <w:spacing w:val="-6"/>
          <w:sz w:val="28"/>
          <w:szCs w:val="28"/>
        </w:rPr>
      </w:pPr>
      <w:r>
        <w:rPr>
          <w:rFonts w:ascii="Times New Roman" w:hAnsi="Times New Roman" w:eastAsia="仿宋"/>
          <w:spacing w:val="-6"/>
          <w:sz w:val="28"/>
          <w:szCs w:val="28"/>
        </w:rPr>
        <w:t>成绩复核、确认无误后进行成绩排名，得出排名结果后进行解密，不允许先解密后排序。</w:t>
      </w:r>
    </w:p>
    <w:p w14:paraId="6652C03D">
      <w:pPr>
        <w:pStyle w:val="6"/>
        <w:spacing w:after="0" w:line="600" w:lineRule="exact"/>
        <w:rPr>
          <w:rFonts w:ascii="黑体" w:hAnsi="黑体" w:eastAsia="黑体"/>
          <w:b/>
          <w:bCs/>
          <w:sz w:val="32"/>
          <w:szCs w:val="32"/>
        </w:rPr>
      </w:pPr>
      <w:r>
        <w:rPr>
          <w:rFonts w:ascii="黑体" w:hAnsi="黑体" w:eastAsia="黑体"/>
          <w:b/>
          <w:bCs/>
          <w:sz w:val="32"/>
          <w:szCs w:val="32"/>
        </w:rPr>
        <w:t>十</w:t>
      </w:r>
      <w:r>
        <w:rPr>
          <w:rFonts w:hint="eastAsia" w:ascii="黑体" w:hAnsi="黑体" w:eastAsia="黑体"/>
          <w:b/>
          <w:bCs/>
          <w:sz w:val="32"/>
          <w:szCs w:val="32"/>
        </w:rPr>
        <w:t>一</w:t>
      </w:r>
      <w:r>
        <w:rPr>
          <w:rFonts w:ascii="黑体" w:hAnsi="黑体" w:eastAsia="黑体"/>
          <w:b/>
          <w:bCs/>
          <w:sz w:val="32"/>
          <w:szCs w:val="32"/>
        </w:rPr>
        <w:t>、奖项设置</w:t>
      </w:r>
    </w:p>
    <w:p w14:paraId="39068B15">
      <w:pPr>
        <w:pStyle w:val="6"/>
        <w:adjustRightInd w:val="0"/>
        <w:spacing w:line="360" w:lineRule="auto"/>
        <w:ind w:firstLine="670" w:firstLineChars="250"/>
        <w:rPr>
          <w:rFonts w:ascii="Times New Roman" w:hAnsi="Times New Roman" w:eastAsia="仿宋"/>
          <w:color w:val="000000"/>
          <w:spacing w:val="-6"/>
          <w:sz w:val="28"/>
          <w:szCs w:val="28"/>
        </w:rPr>
      </w:pPr>
      <w:r>
        <w:rPr>
          <w:rFonts w:ascii="Times New Roman" w:hAnsi="Times New Roman" w:eastAsia="仿宋"/>
          <w:spacing w:val="-6"/>
          <w:sz w:val="28"/>
          <w:szCs w:val="28"/>
        </w:rPr>
        <w:t>本次比赛设团体一、二、三等奖，以参赛队伍总数为基数，一、二、三等奖获奖比例分别为10%、20%、30%（小数点后四舍五入）。</w:t>
      </w:r>
    </w:p>
    <w:p w14:paraId="7DE10509">
      <w:pPr>
        <w:pStyle w:val="6"/>
        <w:spacing w:before="240" w:line="360" w:lineRule="auto"/>
        <w:rPr>
          <w:sz w:val="30"/>
        </w:rPr>
      </w:pPr>
      <w:r>
        <w:rPr>
          <w:rFonts w:ascii="黑体" w:hAnsi="黑体" w:eastAsia="黑体"/>
          <w:b/>
          <w:bCs/>
          <w:sz w:val="32"/>
          <w:szCs w:val="32"/>
        </w:rPr>
        <w:t>十</w:t>
      </w:r>
      <w:r>
        <w:rPr>
          <w:rFonts w:hint="eastAsia" w:ascii="黑体" w:hAnsi="黑体" w:eastAsia="黑体"/>
          <w:b/>
          <w:bCs/>
          <w:sz w:val="32"/>
          <w:szCs w:val="32"/>
        </w:rPr>
        <w:t>二</w:t>
      </w:r>
      <w:r>
        <w:rPr>
          <w:rFonts w:ascii="黑体" w:hAnsi="黑体" w:eastAsia="黑体"/>
          <w:b/>
          <w:bCs/>
          <w:sz w:val="32"/>
          <w:szCs w:val="32"/>
        </w:rPr>
        <w:t>、比赛须知</w:t>
      </w:r>
    </w:p>
    <w:p w14:paraId="220FA465">
      <w:pPr>
        <w:pStyle w:val="6"/>
        <w:spacing w:after="0" w:line="360" w:lineRule="auto"/>
        <w:ind w:firstLine="670" w:firstLineChars="250"/>
        <w:rPr>
          <w:rFonts w:ascii="Times New Roman" w:hAnsi="Times New Roman" w:eastAsia="仿宋"/>
          <w:spacing w:val="-6"/>
          <w:sz w:val="28"/>
          <w:szCs w:val="28"/>
        </w:rPr>
      </w:pPr>
      <w:r>
        <w:rPr>
          <w:rFonts w:ascii="Times New Roman" w:hAnsi="Times New Roman" w:eastAsia="仿宋"/>
          <w:spacing w:val="-6"/>
          <w:sz w:val="28"/>
          <w:szCs w:val="28"/>
        </w:rPr>
        <w:t>按照相关制度，分别阐述本赛项参赛队、指导教师、参赛选手、工作人员等应注意的重点事项。对参赛队重点说明参赛学生是否需要购买保险，对指导教师重点说明带队和指导要求，对参赛选手重点说明比赛纪律和仪表仪容，对工作人员重点说明工作规范和纪律等。</w:t>
      </w:r>
    </w:p>
    <w:p w14:paraId="5AD1A473">
      <w:pPr>
        <w:pStyle w:val="6"/>
        <w:spacing w:after="0" w:line="360" w:lineRule="auto"/>
        <w:ind w:firstLine="673" w:firstLineChars="250"/>
        <w:rPr>
          <w:rFonts w:ascii="仿宋" w:hAnsi="仿宋" w:eastAsia="仿宋"/>
          <w:b/>
          <w:spacing w:val="-6"/>
          <w:sz w:val="28"/>
          <w:szCs w:val="28"/>
        </w:rPr>
      </w:pPr>
      <w:r>
        <w:rPr>
          <w:rFonts w:ascii="仿宋" w:hAnsi="仿宋" w:eastAsia="仿宋"/>
          <w:b/>
          <w:spacing w:val="-6"/>
          <w:sz w:val="28"/>
          <w:szCs w:val="28"/>
        </w:rPr>
        <w:t>（一）参赛队须知</w:t>
      </w:r>
    </w:p>
    <w:p w14:paraId="1E11BA52">
      <w:pPr>
        <w:pStyle w:val="6"/>
        <w:spacing w:after="0" w:line="360" w:lineRule="auto"/>
        <w:ind w:firstLine="670" w:firstLineChars="250"/>
      </w:pPr>
      <w:r>
        <w:rPr>
          <w:rFonts w:ascii="Times New Roman" w:hAnsi="Times New Roman" w:eastAsia="仿宋"/>
          <w:spacing w:val="-6"/>
          <w:sz w:val="28"/>
          <w:szCs w:val="28"/>
        </w:rPr>
        <w:t>1</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参赛选手和指导教师报名获得确认后不得随意更换。如需更换，须由市级教育行政部门于开赛5个工作日之前出具书面说明，经大赛组委会办公室核实后予以更换</w:t>
      </w:r>
      <w:r>
        <w:rPr>
          <w:rFonts w:hint="eastAsia" w:ascii="Times New Roman" w:hAnsi="Times New Roman" w:eastAsia="仿宋"/>
          <w:spacing w:val="-6"/>
          <w:sz w:val="28"/>
          <w:szCs w:val="28"/>
        </w:rPr>
        <w:t>。</w:t>
      </w:r>
    </w:p>
    <w:p w14:paraId="32E75370">
      <w:pPr>
        <w:tabs>
          <w:tab w:val="left" w:pos="1241"/>
        </w:tabs>
        <w:autoSpaceDE w:val="0"/>
        <w:autoSpaceDN w:val="0"/>
        <w:spacing w:before="3"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2</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参赛队按照大赛赛程安排凭大赛组委会颁发的参赛证和有效身份证件参加比赛及相关活动。</w:t>
      </w:r>
    </w:p>
    <w:p w14:paraId="093FC114">
      <w:pPr>
        <w:tabs>
          <w:tab w:val="left" w:pos="1233"/>
        </w:tabs>
        <w:autoSpaceDE w:val="0"/>
        <w:autoSpaceDN w:val="0"/>
        <w:spacing w:before="3"/>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3</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各参赛队统一安排参加比赛前熟悉场地环境的活动。</w:t>
      </w:r>
    </w:p>
    <w:p w14:paraId="1BF0B184">
      <w:pPr>
        <w:tabs>
          <w:tab w:val="left" w:pos="1233"/>
        </w:tabs>
        <w:autoSpaceDE w:val="0"/>
        <w:autoSpaceDN w:val="0"/>
        <w:spacing w:before="241"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4</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各参赛队准时参加赛前领队会</w:t>
      </w:r>
      <w:r>
        <w:rPr>
          <w:rFonts w:hint="eastAsia" w:ascii="Times New Roman" w:hAnsi="Times New Roman" w:eastAsia="仿宋"/>
          <w:spacing w:val="-6"/>
          <w:sz w:val="28"/>
          <w:szCs w:val="28"/>
        </w:rPr>
        <w:t>。</w:t>
      </w:r>
    </w:p>
    <w:p w14:paraId="428F9807">
      <w:pPr>
        <w:tabs>
          <w:tab w:val="left" w:pos="1241"/>
        </w:tabs>
        <w:autoSpaceDE w:val="0"/>
        <w:autoSpaceDN w:val="0"/>
        <w:spacing w:before="3"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5</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各参赛队要注意饮食卫生，防止食物中毒。</w:t>
      </w:r>
    </w:p>
    <w:p w14:paraId="131B6FFA">
      <w:pPr>
        <w:tabs>
          <w:tab w:val="left" w:pos="1241"/>
        </w:tabs>
        <w:autoSpaceDE w:val="0"/>
        <w:autoSpaceDN w:val="0"/>
        <w:spacing w:before="3"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6</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各参赛队要发扬良好道德风尚，听从指挥，服从裁判，不弄虚作假。</w:t>
      </w:r>
    </w:p>
    <w:p w14:paraId="4E695A05">
      <w:pPr>
        <w:pStyle w:val="6"/>
        <w:spacing w:after="0" w:line="360" w:lineRule="auto"/>
        <w:ind w:firstLine="673" w:firstLineChars="250"/>
        <w:rPr>
          <w:rFonts w:ascii="仿宋" w:hAnsi="仿宋" w:eastAsia="仿宋"/>
          <w:b/>
          <w:spacing w:val="-6"/>
          <w:sz w:val="28"/>
          <w:szCs w:val="28"/>
        </w:rPr>
      </w:pPr>
      <w:r>
        <w:rPr>
          <w:rFonts w:ascii="仿宋" w:hAnsi="仿宋" w:eastAsia="仿宋"/>
          <w:b/>
          <w:spacing w:val="-6"/>
          <w:sz w:val="28"/>
          <w:szCs w:val="28"/>
        </w:rPr>
        <w:t>（二）指导老师须知</w:t>
      </w:r>
    </w:p>
    <w:p w14:paraId="1BDD2D7E">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1</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各指导老师要发扬良好道德风尚，听从指挥，服从裁判，不弄虚作假。指导老师经报名、审核后确定，一经确定不得更换。</w:t>
      </w:r>
    </w:p>
    <w:p w14:paraId="5240049A">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2</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对申诉的仲裁结果，领队和指导老师应带头服从和执行，还应说服选手服从和执行。</w:t>
      </w:r>
    </w:p>
    <w:p w14:paraId="63F075F0">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3</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指导老师应认真研究和掌握本赛项比赛的技术规则和赛场要求，指导选手做好赛前的一切准备工作。</w:t>
      </w:r>
    </w:p>
    <w:p w14:paraId="1EAB4B84">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4</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领队和指导老师应在赛后做好技术总结和工作总结。</w:t>
      </w:r>
    </w:p>
    <w:p w14:paraId="147F655C">
      <w:pPr>
        <w:pStyle w:val="6"/>
        <w:spacing w:after="0" w:line="360" w:lineRule="auto"/>
        <w:ind w:firstLine="673" w:firstLineChars="250"/>
        <w:rPr>
          <w:rFonts w:ascii="仿宋" w:hAnsi="仿宋" w:eastAsia="仿宋"/>
          <w:b/>
          <w:spacing w:val="-6"/>
          <w:sz w:val="28"/>
          <w:szCs w:val="28"/>
        </w:rPr>
      </w:pPr>
      <w:r>
        <w:rPr>
          <w:rFonts w:ascii="仿宋" w:hAnsi="仿宋" w:eastAsia="仿宋"/>
          <w:b/>
          <w:spacing w:val="-6"/>
          <w:sz w:val="28"/>
          <w:szCs w:val="28"/>
        </w:rPr>
        <w:t>（三）参赛选手须知</w:t>
      </w:r>
    </w:p>
    <w:p w14:paraId="193C982E">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1</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参赛选手应遵守比赛规则，尊重裁判和赛场工作人员，自觉遵守赛场秩序，服从裁判的管理。</w:t>
      </w:r>
    </w:p>
    <w:p w14:paraId="53473D61">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2</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参赛选手应佩戴参赛证，带齐身份证、注册的学生证。在赛场的着装，应符合职业要求。在赛场的表现，应体现自己良好的职业习惯和职业素养。</w:t>
      </w:r>
    </w:p>
    <w:p w14:paraId="4C5A9AAF">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3</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进入赛场前须将手机等通讯工具交由赛场相关人员保管，不能带入赛场。未经检验的工具、自制绘图工具、电子储存器件和其他不允许带入赛场的物品，一律不能进入赛场。</w:t>
      </w:r>
    </w:p>
    <w:p w14:paraId="7B6837D7">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4</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比赛过程中不准互相交谈，不得大声喧哗；不得有影响其他选手比赛的行为，不准有旁窥、夹带等作弊行为。</w:t>
      </w:r>
    </w:p>
    <w:p w14:paraId="4D5ECD98">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5</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参赛选手根据要求自备必要的用具（如笔、尺、圆规、橡皮、颜料、水桶等画材）比赛过程中，如无特殊原因，参赛队员不得擅自更换设备、材料，也不能互相借用工具、材料；如因自己携带材料等原因造成的比赛失误结果自负。</w:t>
      </w:r>
    </w:p>
    <w:p w14:paraId="599907C5">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6</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比赛过程中需要去洗手间，应报告现场裁判，由裁判或赛场工作人员陪同离开赛场。选手休息、饮水、去洗手间等不补时。</w:t>
      </w:r>
    </w:p>
    <w:p w14:paraId="336683FB">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7</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比赛结束，选手需在赛场记录上签工位号确认，方可离开赛场到指定区域等候，离开赛场后不可再次进入。比赛过程中，因病或其他原因需要终止比赛离开赛场，需经裁判长同意，在赛场记录表的相应栏目填写离场原因、离场时间并签工位号确认后，方可离开。离开后，不能再次进入赛场。</w:t>
      </w:r>
    </w:p>
    <w:p w14:paraId="11BF4A8D">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8</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裁判长发出停止比赛的指令，选手应立即停止操作，在现场裁判的指挥下离开赛场。</w:t>
      </w:r>
    </w:p>
    <w:p w14:paraId="4979F1D0">
      <w:pPr>
        <w:tabs>
          <w:tab w:val="left" w:pos="1233"/>
        </w:tabs>
        <w:autoSpaceDE w:val="0"/>
        <w:autoSpaceDN w:val="0"/>
        <w:spacing w:line="400" w:lineRule="auto"/>
        <w:ind w:firstLine="536" w:firstLineChars="200"/>
        <w:jc w:val="left"/>
      </w:pPr>
      <w:r>
        <w:rPr>
          <w:rFonts w:ascii="Times New Roman" w:hAnsi="Times New Roman" w:eastAsia="仿宋"/>
          <w:spacing w:val="-6"/>
          <w:sz w:val="28"/>
          <w:szCs w:val="28"/>
        </w:rPr>
        <w:t>9</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参赛选手必须遵守法纪，尊重他人的知识产权，在绘制中独立创新，不得有抄袭或剽窃他人成果、侵犯他人知识产权及其他合法权利的行为，如有此行为，责任自负。所有获奖作品的版权归大赛主办方所有，主办方有权刊登、展览及出版本次参赛作品，作者具有署名权。</w:t>
      </w:r>
    </w:p>
    <w:p w14:paraId="745D3604">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10</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遇突发事件，立即报告裁判和赛场工作人员，按赛场裁判和工作人员的指令行动。</w:t>
      </w:r>
    </w:p>
    <w:p w14:paraId="4C716754">
      <w:pPr>
        <w:pStyle w:val="6"/>
        <w:spacing w:after="0" w:line="360" w:lineRule="auto"/>
        <w:ind w:firstLine="673" w:firstLineChars="250"/>
        <w:rPr>
          <w:rFonts w:ascii="仿宋" w:hAnsi="仿宋" w:eastAsia="仿宋"/>
          <w:b/>
          <w:spacing w:val="-6"/>
          <w:sz w:val="28"/>
          <w:szCs w:val="28"/>
        </w:rPr>
      </w:pPr>
      <w:r>
        <w:rPr>
          <w:rFonts w:ascii="仿宋" w:hAnsi="仿宋" w:eastAsia="仿宋"/>
          <w:b/>
          <w:spacing w:val="-6"/>
          <w:sz w:val="28"/>
          <w:szCs w:val="28"/>
        </w:rPr>
        <w:t>（四）工作人员须知</w:t>
      </w:r>
    </w:p>
    <w:p w14:paraId="3D0FB18A">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1</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工作人员必须服从赛项组委会统一指挥，佩戴工作人员标识，认真履行职责，做好服务赛场、服务选手的工作。</w:t>
      </w:r>
    </w:p>
    <w:p w14:paraId="0D6AA369">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2</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工作人员按照分工准时上岗，不得擅自离岗，应认真履行各自的工作职责，保证比赛工作的顺利进行。</w:t>
      </w:r>
    </w:p>
    <w:p w14:paraId="3D47B50A">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3</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工作人员应在规定的区域内工作，未经许可，不得擅自进入比赛场地。</w:t>
      </w:r>
    </w:p>
    <w:p w14:paraId="61B0168D">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4</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如遇突发事件，须及时向裁判长报告，同时做好疏导工作，避免重大事故发生，确保比赛圆满成功。</w:t>
      </w:r>
    </w:p>
    <w:p w14:paraId="1D817CA1">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比赛期间，工作人员不得干涉及个人工作职责之外的事宜，不得利用工作之便，弄虚作假、徇私舞弊。如有上述现象或因工作不负责任的情况，造成比赛程序无法继续进行，由赛项</w:t>
      </w:r>
      <w:r>
        <w:rPr>
          <w:rFonts w:hint="eastAsia" w:ascii="Times New Roman" w:hAnsi="Times New Roman" w:eastAsia="仿宋"/>
          <w:spacing w:val="-6"/>
          <w:sz w:val="28"/>
          <w:szCs w:val="28"/>
        </w:rPr>
        <w:t>主管单位</w:t>
      </w:r>
      <w:r>
        <w:rPr>
          <w:rFonts w:ascii="Times New Roman" w:hAnsi="Times New Roman" w:eastAsia="仿宋"/>
          <w:spacing w:val="-6"/>
          <w:sz w:val="28"/>
          <w:szCs w:val="28"/>
        </w:rPr>
        <w:t>视情节轻重，给予通报批评或停止工作，并通知其所在单位做出相应处理。</w:t>
      </w:r>
    </w:p>
    <w:p w14:paraId="3DA17B96">
      <w:pPr>
        <w:pStyle w:val="6"/>
        <w:spacing w:after="0" w:line="360" w:lineRule="auto"/>
        <w:ind w:firstLine="673" w:firstLineChars="250"/>
        <w:rPr>
          <w:rFonts w:ascii="仿宋" w:hAnsi="仿宋" w:eastAsia="仿宋"/>
          <w:b/>
          <w:spacing w:val="-6"/>
          <w:sz w:val="28"/>
          <w:szCs w:val="28"/>
        </w:rPr>
      </w:pPr>
      <w:r>
        <w:rPr>
          <w:rFonts w:ascii="仿宋" w:hAnsi="仿宋" w:eastAsia="仿宋"/>
          <w:b/>
          <w:spacing w:val="-6"/>
          <w:sz w:val="28"/>
          <w:szCs w:val="28"/>
        </w:rPr>
        <w:t>（五）裁判员须知</w:t>
      </w:r>
    </w:p>
    <w:p w14:paraId="00BC1C25">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1</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裁判员执裁前应参加培训，了解比赛任务及其要求、考核的知识与技能，认真学习评分标准，理解评分表各评价内容和标准。不参加培训的裁判员，取消执裁资格。</w:t>
      </w:r>
    </w:p>
    <w:p w14:paraId="61F66710">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2</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裁判员执裁期间，统一佩戴裁判员标识，举止文明礼貌，接受参赛人员的监督。</w:t>
      </w:r>
    </w:p>
    <w:p w14:paraId="04446470">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3</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遵守执裁纪律，履行裁判职责，执行比赛规则，信守裁判承诺书的各项承诺。服从赛项专家组和裁判长的领导。按照分工开展工作，始终坚守工作岗位，不得擅自离岗。</w:t>
      </w:r>
    </w:p>
    <w:p w14:paraId="78DA2676">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4</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裁判员有维护赛场秩序、执行赛场纪律的责任，也有保证参赛选手安全的责任。时刻注意参赛选手操作安全的问题，制止违反安全操作的行为，防止安全事故的出现。</w:t>
      </w:r>
    </w:p>
    <w:p w14:paraId="781AF06D">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5</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裁判员不得有任何影响参赛选手比赛的行为，不得向参赛选手暗示或解答与比赛有关的问题，不得指导、帮助选手完成比赛任务。</w:t>
      </w:r>
    </w:p>
    <w:p w14:paraId="51159EF6">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6</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公平公正的对待每一位参赛选手，不能有亲近与疏远、热情与冷淡差别。</w:t>
      </w:r>
    </w:p>
    <w:p w14:paraId="13A2A208">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7</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赛场中选手出现的所有问题如：违反赛场纪律、违反安全操作规程、提前离开赛场等，都应在赛场记录表上记录，并要求学生签工位号确认。</w:t>
      </w:r>
    </w:p>
    <w:p w14:paraId="1382141A">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8</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严格执行比赛项目评分标准，做到公平、公正、真实、准确，杜绝随意打分；对评分表的理解和宽严尺度把握有分歧时，请示裁判长解决。严禁利用工作之便，弄虚作假、徇私舞弊。</w:t>
      </w:r>
    </w:p>
    <w:p w14:paraId="5EB9E5C0">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9</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比赛期间，因裁判人员工作不负责任，造成比赛程序无法继续进行或评判结果不真实的情况，由赛项</w:t>
      </w:r>
      <w:r>
        <w:rPr>
          <w:rFonts w:hint="eastAsia" w:ascii="Times New Roman" w:hAnsi="Times New Roman" w:eastAsia="仿宋"/>
          <w:spacing w:val="-6"/>
          <w:sz w:val="28"/>
          <w:szCs w:val="28"/>
        </w:rPr>
        <w:t>主管部门</w:t>
      </w:r>
      <w:r>
        <w:rPr>
          <w:rFonts w:ascii="Times New Roman" w:hAnsi="Times New Roman" w:eastAsia="仿宋"/>
          <w:spacing w:val="-6"/>
          <w:sz w:val="28"/>
          <w:szCs w:val="28"/>
        </w:rPr>
        <w:t>视情节轻重，给予通报批评或停止裁判资格，并通知其所在单位做出相应处理。</w:t>
      </w:r>
    </w:p>
    <w:p w14:paraId="73BBEFEA">
      <w:pPr>
        <w:pStyle w:val="6"/>
        <w:spacing w:before="240" w:line="360" w:lineRule="auto"/>
        <w:rPr>
          <w:rFonts w:ascii="黑体" w:hAnsi="黑体" w:eastAsia="黑体"/>
          <w:b/>
          <w:bCs/>
          <w:sz w:val="32"/>
          <w:szCs w:val="32"/>
        </w:rPr>
      </w:pPr>
      <w:r>
        <w:rPr>
          <w:rFonts w:ascii="黑体" w:hAnsi="黑体" w:eastAsia="黑体"/>
          <w:b/>
          <w:bCs/>
          <w:sz w:val="32"/>
          <w:szCs w:val="32"/>
        </w:rPr>
        <w:t>十</w:t>
      </w:r>
      <w:r>
        <w:rPr>
          <w:rFonts w:hint="eastAsia" w:ascii="黑体" w:hAnsi="黑体" w:eastAsia="黑体"/>
          <w:b/>
          <w:bCs/>
          <w:sz w:val="32"/>
          <w:szCs w:val="32"/>
        </w:rPr>
        <w:t>三</w:t>
      </w:r>
      <w:r>
        <w:rPr>
          <w:rFonts w:ascii="黑体" w:hAnsi="黑体" w:eastAsia="黑体"/>
          <w:b/>
          <w:bCs/>
          <w:sz w:val="32"/>
          <w:szCs w:val="32"/>
        </w:rPr>
        <w:t>、申诉与仲裁</w:t>
      </w:r>
    </w:p>
    <w:p w14:paraId="02E9B8E8">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1</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各参赛队对不符合赛项规程规定的场地、设备、工具、材料、比赛执裁、赛场管理及工作人员的不规范行为等，可向赛项仲裁组提出申诉。</w:t>
      </w:r>
    </w:p>
    <w:p w14:paraId="75273E08">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2</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申诉主体为参赛队领队。</w:t>
      </w:r>
    </w:p>
    <w:p w14:paraId="2B2BD724">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3</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申诉启动时，参赛队以该队领队签字同意的书面报告的形式递交赛项仲裁组。报告应对申诉事件的现象、发生时间、涉及人员、申诉依据等进行充分、实事求是的叙述。非书面申诉不予受理。</w:t>
      </w:r>
    </w:p>
    <w:p w14:paraId="475CF9B8">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4</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提出申诉应在赛项比赛结束后1小时内提出，超过1小时不予受理。</w:t>
      </w:r>
    </w:p>
    <w:p w14:paraId="05608981">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5</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赛项仲裁组在接到申诉报告后的2小时内组织复议，并及时将复议结果以书面形式告知申诉方。申诉方对复议结果仍有异议，可由领队向大赛仲裁工作组提出申诉。大赛仲裁工作组的仲裁结果为最终结果。</w:t>
      </w:r>
    </w:p>
    <w:p w14:paraId="460D9D6C">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6</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申诉方不得以任何理由拒绝接收仲裁结果；不得以任何理由采取过激行为扰乱赛场秩序。仲裁结果由申诉人签收，不能代收；如在约定时间和地点申诉人离开，视为自行放弃申诉。</w:t>
      </w:r>
    </w:p>
    <w:p w14:paraId="62E3CF22">
      <w:pPr>
        <w:tabs>
          <w:tab w:val="left" w:pos="1233"/>
        </w:tabs>
        <w:autoSpaceDE w:val="0"/>
        <w:autoSpaceDN w:val="0"/>
        <w:spacing w:line="400" w:lineRule="auto"/>
        <w:ind w:firstLine="536" w:firstLineChars="200"/>
        <w:jc w:val="left"/>
        <w:rPr>
          <w:rFonts w:ascii="Times New Roman" w:hAnsi="Times New Roman" w:eastAsia="仿宋"/>
          <w:spacing w:val="-6"/>
          <w:sz w:val="28"/>
          <w:szCs w:val="28"/>
        </w:rPr>
      </w:pPr>
      <w:r>
        <w:rPr>
          <w:rFonts w:ascii="Times New Roman" w:hAnsi="Times New Roman" w:eastAsia="仿宋"/>
          <w:spacing w:val="-6"/>
          <w:sz w:val="28"/>
          <w:szCs w:val="28"/>
        </w:rPr>
        <w:t>7</w:t>
      </w:r>
      <w:r>
        <w:rPr>
          <w:rFonts w:hint="eastAsia" w:ascii="Times New Roman" w:hAnsi="Times New Roman" w:eastAsia="仿宋"/>
          <w:spacing w:val="-6"/>
          <w:sz w:val="28"/>
          <w:szCs w:val="28"/>
        </w:rPr>
        <w:t xml:space="preserve">. </w:t>
      </w:r>
      <w:r>
        <w:rPr>
          <w:rFonts w:ascii="Times New Roman" w:hAnsi="Times New Roman" w:eastAsia="仿宋"/>
          <w:spacing w:val="-6"/>
          <w:sz w:val="28"/>
          <w:szCs w:val="28"/>
        </w:rPr>
        <w:t>申诉方可随时提出放弃申诉。</w:t>
      </w:r>
    </w:p>
    <w:p w14:paraId="71C8115A">
      <w:pPr>
        <w:pStyle w:val="6"/>
        <w:spacing w:before="11"/>
        <w:rPr>
          <w:sz w:val="27"/>
        </w:rPr>
      </w:pPr>
    </w:p>
    <w:p w14:paraId="65F33E35">
      <w:pPr>
        <w:rPr>
          <w:sz w:val="28"/>
        </w:rPr>
        <w:sectPr>
          <w:pgSz w:w="11910" w:h="16840"/>
          <w:pgMar w:top="1928" w:right="1531" w:bottom="1928" w:left="1531" w:header="0" w:footer="916" w:gutter="0"/>
          <w:cols w:space="720" w:num="1"/>
          <w:docGrid w:linePitch="286" w:charSpace="0"/>
        </w:sectPr>
      </w:pPr>
    </w:p>
    <w:p w14:paraId="1F65D4A8">
      <w:pPr>
        <w:autoSpaceDE w:val="0"/>
        <w:autoSpaceDN w:val="0"/>
        <w:adjustRightInd w:val="0"/>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2</w:t>
      </w:r>
    </w:p>
    <w:p w14:paraId="4575A303">
      <w:pPr>
        <w:spacing w:before="312" w:beforeLines="100"/>
        <w:jc w:val="center"/>
        <w:rPr>
          <w:rFonts w:ascii="方正小标宋简体" w:hAnsi="华文中宋" w:eastAsia="方正小标宋简体"/>
          <w:sz w:val="32"/>
          <w:szCs w:val="32"/>
        </w:rPr>
      </w:pPr>
      <w:r>
        <w:rPr>
          <w:rFonts w:ascii="Times New Roman" w:hAnsi="Times New Roman" w:eastAsia="方正小标宋简体"/>
          <w:sz w:val="32"/>
          <w:szCs w:val="32"/>
        </w:rPr>
        <w:t>202</w:t>
      </w:r>
      <w:r>
        <w:rPr>
          <w:rFonts w:hint="eastAsia" w:ascii="Times New Roman" w:hAnsi="Times New Roman" w:eastAsia="方正小标宋简体"/>
          <w:sz w:val="32"/>
          <w:szCs w:val="32"/>
        </w:rPr>
        <w:t>5</w:t>
      </w:r>
      <w:r>
        <w:rPr>
          <w:rFonts w:hint="eastAsia" w:ascii="方正小标宋简体" w:hAnsi="华文中宋" w:eastAsia="方正小标宋简体"/>
          <w:sz w:val="32"/>
          <w:szCs w:val="32"/>
        </w:rPr>
        <w:t>年浙江省中等职业学校职业能力大赛</w:t>
      </w:r>
    </w:p>
    <w:p w14:paraId="7B106D0A">
      <w:pPr>
        <w:jc w:val="center"/>
        <w:rPr>
          <w:rFonts w:ascii="方正小标宋简体" w:hAnsi="华文中宋" w:eastAsia="方正小标宋简体"/>
          <w:sz w:val="32"/>
          <w:szCs w:val="32"/>
        </w:rPr>
      </w:pPr>
      <w:r>
        <w:rPr>
          <w:rFonts w:hint="eastAsia" w:ascii="方正小标宋简体" w:hAnsi="华文中宋" w:eastAsia="方正小标宋简体"/>
          <w:sz w:val="32"/>
          <w:szCs w:val="32"/>
        </w:rPr>
        <w:t>（学生技术技能类）“美术造型”赛项服务指南</w:t>
      </w:r>
    </w:p>
    <w:p w14:paraId="5625E1E8">
      <w:pPr>
        <w:widowControl/>
        <w:spacing w:before="100" w:beforeAutospacing="1"/>
        <w:ind w:firstLine="518" w:firstLineChars="215"/>
        <w:outlineLvl w:val="0"/>
        <w:rPr>
          <w:rFonts w:ascii="仿宋" w:hAnsi="仿宋" w:eastAsia="仿宋" w:cs="Tahoma"/>
          <w:b/>
          <w:kern w:val="0"/>
          <w:sz w:val="24"/>
        </w:rPr>
      </w:pPr>
      <w:r>
        <w:rPr>
          <w:rFonts w:hint="eastAsia" w:ascii="仿宋" w:hAnsi="仿宋" w:eastAsia="仿宋" w:cs="Tahoma"/>
          <w:b/>
          <w:kern w:val="0"/>
          <w:sz w:val="24"/>
        </w:rPr>
        <w:t>一、交通指南</w:t>
      </w:r>
    </w:p>
    <w:p w14:paraId="7B2DB2D0">
      <w:pPr>
        <w:widowControl/>
        <w:spacing w:line="360" w:lineRule="auto"/>
        <w:ind w:firstLine="516" w:firstLineChars="215"/>
        <w:rPr>
          <w:rFonts w:ascii="仿宋" w:hAnsi="仿宋" w:eastAsia="仿宋" w:cs="Tahoma"/>
          <w:kern w:val="0"/>
          <w:sz w:val="24"/>
        </w:rPr>
      </w:pPr>
      <w:r>
        <w:rPr>
          <w:rFonts w:hint="eastAsia" w:ascii="仿宋" w:hAnsi="仿宋" w:eastAsia="仿宋" w:cs="Tahoma"/>
          <w:kern w:val="0"/>
          <w:sz w:val="24"/>
        </w:rPr>
        <w:t>浙江商业职业技术学院地址：杭州市滨江区滨文路</w:t>
      </w:r>
      <w:r>
        <w:rPr>
          <w:rFonts w:ascii="仿宋" w:hAnsi="仿宋" w:eastAsia="仿宋"/>
          <w:kern w:val="0"/>
          <w:sz w:val="24"/>
        </w:rPr>
        <w:t>470</w:t>
      </w:r>
      <w:r>
        <w:rPr>
          <w:rFonts w:hint="eastAsia" w:ascii="仿宋" w:hAnsi="仿宋" w:eastAsia="仿宋" w:cs="Tahoma"/>
          <w:kern w:val="0"/>
          <w:sz w:val="24"/>
        </w:rPr>
        <w:t>号（图中标注处）</w:t>
      </w:r>
    </w:p>
    <w:p w14:paraId="1897127F">
      <w:pPr>
        <w:widowControl/>
        <w:spacing w:line="360" w:lineRule="auto"/>
        <w:jc w:val="center"/>
        <w:rPr>
          <w:rFonts w:ascii="仿宋" w:hAnsi="仿宋" w:eastAsia="仿宋" w:cs="Tahoma"/>
          <w:kern w:val="0"/>
          <w:sz w:val="24"/>
        </w:rPr>
      </w:pPr>
      <w:r>
        <w:rPr>
          <w:rFonts w:hint="eastAsia" w:ascii="仿宋" w:hAnsi="仿宋" w:eastAsia="仿宋"/>
        </w:rPr>
        <w:drawing>
          <wp:inline distT="0" distB="0" distL="114300" distR="114300">
            <wp:extent cx="4912360" cy="2206625"/>
            <wp:effectExtent l="0" t="0" r="254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4912360" cy="2206625"/>
                    </a:xfrm>
                    <a:prstGeom prst="rect">
                      <a:avLst/>
                    </a:prstGeom>
                    <a:noFill/>
                    <a:ln>
                      <a:noFill/>
                    </a:ln>
                  </pic:spPr>
                </pic:pic>
              </a:graphicData>
            </a:graphic>
          </wp:inline>
        </w:drawing>
      </w:r>
    </w:p>
    <w:p w14:paraId="7C430BA5">
      <w:pPr>
        <w:widowControl/>
        <w:spacing w:line="360" w:lineRule="auto"/>
        <w:ind w:firstLine="516" w:firstLineChars="215"/>
        <w:outlineLvl w:val="0"/>
        <w:rPr>
          <w:rFonts w:ascii="仿宋" w:hAnsi="仿宋" w:eastAsia="仿宋" w:cs="Tahoma"/>
          <w:kern w:val="0"/>
          <w:sz w:val="24"/>
        </w:rPr>
      </w:pPr>
      <w:r>
        <w:rPr>
          <w:rFonts w:ascii="仿宋" w:hAnsi="仿宋" w:eastAsia="仿宋"/>
          <w:kern w:val="0"/>
          <w:sz w:val="24"/>
        </w:rPr>
        <w:t>1</w:t>
      </w:r>
      <w:r>
        <w:rPr>
          <w:rFonts w:hint="eastAsia" w:ascii="仿宋" w:hAnsi="仿宋" w:eastAsia="仿宋" w:cs="Tahoma"/>
          <w:kern w:val="0"/>
          <w:sz w:val="24"/>
        </w:rPr>
        <w:t>.附近公交线路：</w:t>
      </w:r>
      <w:r>
        <w:rPr>
          <w:rFonts w:ascii="仿宋" w:hAnsi="仿宋" w:eastAsia="仿宋"/>
          <w:kern w:val="0"/>
          <w:sz w:val="24"/>
        </w:rPr>
        <w:t>107</w:t>
      </w:r>
      <w:r>
        <w:rPr>
          <w:rFonts w:hint="eastAsia" w:ascii="仿宋" w:hAnsi="仿宋" w:eastAsia="仿宋" w:cs="Tahoma"/>
          <w:kern w:val="0"/>
          <w:sz w:val="24"/>
        </w:rPr>
        <w:t>、</w:t>
      </w:r>
      <w:r>
        <w:rPr>
          <w:rFonts w:ascii="仿宋" w:hAnsi="仿宋" w:eastAsia="仿宋"/>
          <w:kern w:val="0"/>
          <w:sz w:val="24"/>
        </w:rPr>
        <w:t>115</w:t>
      </w:r>
      <w:r>
        <w:rPr>
          <w:rFonts w:hint="eastAsia" w:ascii="仿宋" w:hAnsi="仿宋" w:eastAsia="仿宋" w:cs="Tahoma"/>
          <w:kern w:val="0"/>
          <w:sz w:val="24"/>
        </w:rPr>
        <w:t>、</w:t>
      </w:r>
      <w:r>
        <w:rPr>
          <w:rFonts w:ascii="仿宋" w:hAnsi="仿宋" w:eastAsia="仿宋"/>
          <w:kern w:val="0"/>
          <w:sz w:val="24"/>
        </w:rPr>
        <w:t>194</w:t>
      </w:r>
      <w:r>
        <w:rPr>
          <w:rFonts w:hint="eastAsia" w:ascii="仿宋" w:hAnsi="仿宋" w:eastAsia="仿宋" w:cs="Tahoma"/>
          <w:kern w:val="0"/>
          <w:sz w:val="24"/>
        </w:rPr>
        <w:t>、</w:t>
      </w:r>
      <w:r>
        <w:rPr>
          <w:rFonts w:ascii="仿宋" w:hAnsi="仿宋" w:eastAsia="仿宋"/>
          <w:kern w:val="0"/>
          <w:sz w:val="24"/>
        </w:rPr>
        <w:t>B</w:t>
      </w:r>
      <w:r>
        <w:rPr>
          <w:rFonts w:hint="eastAsia" w:ascii="仿宋" w:hAnsi="仿宋" w:eastAsia="仿宋" w:cs="Tahoma"/>
          <w:kern w:val="0"/>
          <w:sz w:val="24"/>
        </w:rPr>
        <w:t>支</w:t>
      </w:r>
      <w:r>
        <w:rPr>
          <w:rFonts w:ascii="仿宋" w:hAnsi="仿宋" w:eastAsia="仿宋"/>
          <w:kern w:val="0"/>
          <w:sz w:val="24"/>
        </w:rPr>
        <w:t>3</w:t>
      </w:r>
      <w:r>
        <w:rPr>
          <w:rFonts w:hint="eastAsia" w:ascii="仿宋" w:hAnsi="仿宋" w:eastAsia="仿宋" w:cs="Tahoma"/>
          <w:kern w:val="0"/>
          <w:sz w:val="24"/>
        </w:rPr>
        <w:t>滨文中心站；</w:t>
      </w:r>
    </w:p>
    <w:p w14:paraId="6E9C6516">
      <w:pPr>
        <w:widowControl/>
        <w:spacing w:line="360" w:lineRule="auto"/>
        <w:ind w:firstLine="516" w:firstLineChars="215"/>
        <w:rPr>
          <w:rFonts w:ascii="仿宋" w:hAnsi="仿宋" w:eastAsia="仿宋" w:cs="Tahoma"/>
          <w:kern w:val="0"/>
          <w:sz w:val="24"/>
        </w:rPr>
      </w:pPr>
      <w:r>
        <w:rPr>
          <w:rFonts w:ascii="仿宋" w:hAnsi="仿宋" w:eastAsia="仿宋"/>
          <w:kern w:val="0"/>
          <w:sz w:val="24"/>
        </w:rPr>
        <w:t>2</w:t>
      </w:r>
      <w:r>
        <w:rPr>
          <w:rFonts w:hint="eastAsia" w:ascii="仿宋" w:hAnsi="仿宋" w:eastAsia="仿宋" w:cs="Tahoma"/>
          <w:kern w:val="0"/>
          <w:sz w:val="24"/>
        </w:rPr>
        <w:t>.附近地铁站：</w:t>
      </w:r>
      <w:r>
        <w:rPr>
          <w:rFonts w:ascii="仿宋" w:hAnsi="仿宋" w:eastAsia="仿宋"/>
          <w:kern w:val="0"/>
          <w:sz w:val="24"/>
        </w:rPr>
        <w:t>4</w:t>
      </w:r>
      <w:r>
        <w:rPr>
          <w:rFonts w:hint="eastAsia" w:ascii="仿宋" w:hAnsi="仿宋" w:eastAsia="仿宋" w:cs="Tahoma"/>
          <w:kern w:val="0"/>
          <w:sz w:val="24"/>
        </w:rPr>
        <w:t>号线中医药大学站；</w:t>
      </w:r>
      <w:r>
        <w:rPr>
          <w:rFonts w:ascii="仿宋" w:hAnsi="仿宋" w:eastAsia="仿宋"/>
          <w:kern w:val="0"/>
          <w:sz w:val="24"/>
        </w:rPr>
        <w:t>6</w:t>
      </w:r>
      <w:r>
        <w:rPr>
          <w:rFonts w:hint="eastAsia" w:ascii="仿宋" w:hAnsi="仿宋" w:eastAsia="仿宋" w:cs="Tahoma"/>
          <w:kern w:val="0"/>
          <w:sz w:val="24"/>
        </w:rPr>
        <w:t>号线伟业路站。</w:t>
      </w:r>
    </w:p>
    <w:p w14:paraId="28CB2443">
      <w:pPr>
        <w:widowControl/>
        <w:spacing w:line="360" w:lineRule="auto"/>
        <w:ind w:firstLine="518" w:firstLineChars="215"/>
        <w:outlineLvl w:val="0"/>
        <w:rPr>
          <w:rFonts w:ascii="仿宋" w:hAnsi="仿宋" w:eastAsia="仿宋" w:cs="Tahoma"/>
          <w:b/>
          <w:kern w:val="0"/>
          <w:sz w:val="24"/>
        </w:rPr>
      </w:pPr>
      <w:r>
        <w:rPr>
          <w:rFonts w:hint="eastAsia" w:ascii="仿宋" w:hAnsi="仿宋" w:eastAsia="仿宋" w:cs="Tahoma"/>
          <w:b/>
          <w:kern w:val="0"/>
          <w:sz w:val="24"/>
        </w:rPr>
        <w:t>二、住宿指南</w:t>
      </w:r>
    </w:p>
    <w:p w14:paraId="76FBF02F">
      <w:pPr>
        <w:spacing w:line="360" w:lineRule="auto"/>
        <w:ind w:firstLine="480" w:firstLineChars="200"/>
        <w:rPr>
          <w:rFonts w:ascii="仿宋" w:hAnsi="仿宋" w:eastAsia="仿宋" w:cs="Tahoma"/>
          <w:kern w:val="0"/>
          <w:sz w:val="24"/>
        </w:rPr>
      </w:pPr>
      <w:r>
        <w:rPr>
          <w:rFonts w:hint="eastAsia" w:ascii="仿宋" w:hAnsi="仿宋" w:eastAsia="仿宋" w:cs="Tahoma"/>
          <w:kern w:val="0"/>
          <w:sz w:val="24"/>
        </w:rPr>
        <w:t>承办校已为参赛师生在就近酒店预留住宿房源，住宿时间为</w:t>
      </w:r>
      <w:r>
        <w:rPr>
          <w:rFonts w:hint="eastAsia" w:ascii="仿宋" w:hAnsi="仿宋" w:eastAsia="仿宋"/>
          <w:kern w:val="0"/>
          <w:sz w:val="24"/>
        </w:rPr>
        <w:t>4</w:t>
      </w:r>
      <w:r>
        <w:rPr>
          <w:rFonts w:hint="eastAsia" w:ascii="仿宋" w:hAnsi="仿宋" w:eastAsia="仿宋" w:cs="Tahoma"/>
          <w:kern w:val="0"/>
          <w:sz w:val="24"/>
        </w:rPr>
        <w:t>月</w:t>
      </w:r>
      <w:r>
        <w:rPr>
          <w:rFonts w:hint="eastAsia" w:ascii="仿宋" w:hAnsi="仿宋" w:eastAsia="仿宋"/>
          <w:kern w:val="0"/>
          <w:sz w:val="24"/>
        </w:rPr>
        <w:t>9</w:t>
      </w:r>
      <w:r>
        <w:rPr>
          <w:rFonts w:hint="eastAsia" w:ascii="仿宋" w:hAnsi="仿宋" w:eastAsia="仿宋" w:cs="Tahoma"/>
          <w:kern w:val="0"/>
          <w:sz w:val="24"/>
        </w:rPr>
        <w:t>-</w:t>
      </w:r>
      <w:r>
        <w:rPr>
          <w:rFonts w:hint="eastAsia" w:ascii="仿宋" w:hAnsi="仿宋" w:eastAsia="仿宋"/>
          <w:kern w:val="0"/>
          <w:sz w:val="24"/>
        </w:rPr>
        <w:t>10</w:t>
      </w:r>
      <w:r>
        <w:rPr>
          <w:rFonts w:hint="eastAsia" w:ascii="仿宋" w:hAnsi="仿宋" w:eastAsia="仿宋" w:cs="Tahoma"/>
          <w:kern w:val="0"/>
          <w:sz w:val="24"/>
        </w:rPr>
        <w:t>日，</w:t>
      </w:r>
      <w:r>
        <w:rPr>
          <w:rFonts w:hint="eastAsia" w:ascii="仿宋" w:hAnsi="仿宋" w:eastAsia="仿宋" w:cs="Tahoma"/>
          <w:b/>
          <w:kern w:val="0"/>
          <w:sz w:val="24"/>
        </w:rPr>
        <w:t>预留截止时间为</w:t>
      </w:r>
      <w:r>
        <w:rPr>
          <w:rFonts w:ascii="仿宋" w:hAnsi="仿宋" w:eastAsia="仿宋"/>
          <w:b/>
          <w:kern w:val="0"/>
          <w:sz w:val="24"/>
        </w:rPr>
        <w:t>3</w:t>
      </w:r>
      <w:r>
        <w:rPr>
          <w:rFonts w:hint="eastAsia" w:ascii="仿宋" w:hAnsi="仿宋" w:eastAsia="仿宋" w:cs="Tahoma"/>
          <w:b/>
          <w:kern w:val="0"/>
          <w:sz w:val="24"/>
        </w:rPr>
        <w:t>月</w:t>
      </w:r>
      <w:r>
        <w:rPr>
          <w:rFonts w:hint="eastAsia" w:ascii="仿宋" w:hAnsi="仿宋" w:eastAsia="仿宋"/>
          <w:b/>
          <w:kern w:val="0"/>
          <w:sz w:val="24"/>
        </w:rPr>
        <w:t>31</w:t>
      </w:r>
      <w:r>
        <w:rPr>
          <w:rFonts w:hint="eastAsia" w:ascii="仿宋" w:hAnsi="仿宋" w:eastAsia="仿宋" w:cs="Tahoma"/>
          <w:b/>
          <w:kern w:val="0"/>
          <w:sz w:val="24"/>
        </w:rPr>
        <w:t>日</w:t>
      </w:r>
      <w:r>
        <w:rPr>
          <w:rFonts w:hint="eastAsia" w:ascii="仿宋" w:hAnsi="仿宋" w:eastAsia="仿宋" w:cs="Tahoma"/>
          <w:kern w:val="0"/>
          <w:sz w:val="24"/>
        </w:rPr>
        <w:t>，请各参赛校提前预订，房费自理。订房时请拨打订房电话，并说明</w:t>
      </w:r>
      <w:r>
        <w:rPr>
          <w:rFonts w:hint="eastAsia" w:ascii="仿宋" w:hAnsi="仿宋" w:eastAsia="仿宋" w:cs="Tahoma"/>
          <w:b/>
          <w:kern w:val="0"/>
          <w:sz w:val="24"/>
        </w:rPr>
        <w:t>“艺术类比赛订房”</w:t>
      </w:r>
      <w:r>
        <w:rPr>
          <w:rFonts w:hint="eastAsia" w:ascii="仿宋" w:hAnsi="仿宋" w:eastAsia="仿宋" w:cs="Tahoma"/>
          <w:kern w:val="0"/>
          <w:sz w:val="24"/>
        </w:rPr>
        <w:t>。近期房源比较紧张，先到先订，订完为止，错过时间多余房间退回酒店。请参赛校务必于</w:t>
      </w:r>
      <w:r>
        <w:rPr>
          <w:rFonts w:hint="eastAsia" w:ascii="仿宋" w:hAnsi="仿宋" w:eastAsia="仿宋"/>
          <w:b/>
          <w:kern w:val="0"/>
          <w:sz w:val="24"/>
        </w:rPr>
        <w:t>3</w:t>
      </w:r>
      <w:r>
        <w:rPr>
          <w:rFonts w:hint="eastAsia" w:ascii="仿宋" w:hAnsi="仿宋" w:eastAsia="仿宋" w:cs="Tahoma"/>
          <w:b/>
          <w:kern w:val="0"/>
          <w:sz w:val="24"/>
        </w:rPr>
        <w:t>月</w:t>
      </w:r>
      <w:r>
        <w:rPr>
          <w:rFonts w:hint="eastAsia" w:ascii="仿宋" w:hAnsi="仿宋" w:eastAsia="仿宋"/>
          <w:b/>
          <w:kern w:val="0"/>
          <w:sz w:val="24"/>
        </w:rPr>
        <w:t>31</w:t>
      </w:r>
      <w:r>
        <w:rPr>
          <w:rFonts w:hint="eastAsia" w:ascii="仿宋" w:hAnsi="仿宋" w:eastAsia="仿宋" w:cs="Tahoma"/>
          <w:b/>
          <w:kern w:val="0"/>
          <w:sz w:val="24"/>
        </w:rPr>
        <w:t>日前</w:t>
      </w:r>
      <w:r>
        <w:rPr>
          <w:rFonts w:hint="eastAsia" w:ascii="仿宋" w:hAnsi="仿宋" w:eastAsia="仿宋" w:cs="Tahoma"/>
          <w:kern w:val="0"/>
          <w:sz w:val="24"/>
        </w:rPr>
        <w:t>完成预订。</w:t>
      </w:r>
    </w:p>
    <w:tbl>
      <w:tblPr>
        <w:tblStyle w:val="15"/>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3288"/>
        <w:gridCol w:w="3192"/>
      </w:tblGrid>
      <w:tr w14:paraId="57C1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566" w:type="dxa"/>
            <w:vAlign w:val="center"/>
          </w:tcPr>
          <w:p w14:paraId="74E969DA">
            <w:pPr>
              <w:spacing w:line="360" w:lineRule="auto"/>
              <w:jc w:val="center"/>
              <w:rPr>
                <w:rFonts w:ascii="仿宋" w:hAnsi="仿宋" w:eastAsia="仿宋" w:cs="Tahoma"/>
                <w:b/>
                <w:kern w:val="0"/>
                <w:sz w:val="24"/>
              </w:rPr>
            </w:pPr>
            <w:r>
              <w:rPr>
                <w:rFonts w:hint="eastAsia" w:ascii="仿宋" w:hAnsi="仿宋" w:eastAsia="仿宋" w:cs="Tahoma"/>
                <w:b/>
                <w:kern w:val="0"/>
                <w:sz w:val="24"/>
              </w:rPr>
              <w:t>酒店名称</w:t>
            </w:r>
          </w:p>
        </w:tc>
        <w:tc>
          <w:tcPr>
            <w:tcW w:w="3288" w:type="dxa"/>
            <w:vAlign w:val="center"/>
          </w:tcPr>
          <w:p w14:paraId="4F813271">
            <w:pPr>
              <w:spacing w:line="360" w:lineRule="auto"/>
              <w:jc w:val="center"/>
              <w:rPr>
                <w:rFonts w:ascii="仿宋" w:hAnsi="仿宋" w:eastAsia="仿宋" w:cs="Tahoma"/>
                <w:b/>
                <w:kern w:val="0"/>
                <w:sz w:val="24"/>
              </w:rPr>
            </w:pPr>
            <w:r>
              <w:rPr>
                <w:rFonts w:hint="eastAsia" w:ascii="仿宋" w:hAnsi="仿宋" w:eastAsia="仿宋" w:cs="Tahoma"/>
                <w:b/>
                <w:kern w:val="0"/>
                <w:sz w:val="24"/>
              </w:rPr>
              <w:t>地址</w:t>
            </w:r>
          </w:p>
        </w:tc>
        <w:tc>
          <w:tcPr>
            <w:tcW w:w="3192" w:type="dxa"/>
            <w:vAlign w:val="center"/>
          </w:tcPr>
          <w:p w14:paraId="20FE5D46">
            <w:pPr>
              <w:spacing w:line="360" w:lineRule="auto"/>
              <w:jc w:val="center"/>
              <w:rPr>
                <w:rFonts w:ascii="仿宋" w:hAnsi="仿宋" w:eastAsia="仿宋" w:cs="Tahoma"/>
                <w:b/>
                <w:kern w:val="0"/>
                <w:sz w:val="24"/>
              </w:rPr>
            </w:pPr>
            <w:r>
              <w:rPr>
                <w:rFonts w:hint="eastAsia" w:ascii="仿宋" w:hAnsi="仿宋" w:eastAsia="仿宋" w:cs="Tahoma"/>
                <w:b/>
                <w:kern w:val="0"/>
                <w:sz w:val="24"/>
              </w:rPr>
              <w:t>订房电话</w:t>
            </w:r>
          </w:p>
        </w:tc>
      </w:tr>
      <w:tr w14:paraId="649F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6" w:type="dxa"/>
          </w:tcPr>
          <w:p w14:paraId="0EB22D7C">
            <w:pPr>
              <w:pStyle w:val="49"/>
              <w:jc w:val="left"/>
              <w:rPr>
                <w:color w:val="1B1B1B"/>
                <w:shd w:val="clear" w:color="auto" w:fill="FFFFFF"/>
                <w:lang w:eastAsia="zh-CN"/>
              </w:rPr>
            </w:pPr>
          </w:p>
          <w:p w14:paraId="078F3637">
            <w:pPr>
              <w:pStyle w:val="49"/>
              <w:jc w:val="left"/>
              <w:rPr>
                <w:color w:val="FF0000"/>
                <w:lang w:eastAsia="zh-CN"/>
              </w:rPr>
            </w:pPr>
            <w:r>
              <w:rPr>
                <w:rFonts w:hint="eastAsia"/>
                <w:color w:val="1B1B1B"/>
                <w:shd w:val="clear" w:color="auto" w:fill="FFFFFF"/>
                <w:lang w:eastAsia="zh-CN"/>
              </w:rPr>
              <w:t>艺龙安云酒店（杭州滨江浙江商业职业技术学院店）</w:t>
            </w:r>
          </w:p>
        </w:tc>
        <w:tc>
          <w:tcPr>
            <w:tcW w:w="3288" w:type="dxa"/>
            <w:vAlign w:val="center"/>
          </w:tcPr>
          <w:p w14:paraId="42B3D94B">
            <w:pPr>
              <w:pStyle w:val="49"/>
              <w:spacing w:before="151" w:line="222" w:lineRule="auto"/>
              <w:rPr>
                <w:color w:val="FF0000"/>
                <w:lang w:eastAsia="zh-CN"/>
              </w:rPr>
            </w:pPr>
            <w:r>
              <w:rPr>
                <w:rFonts w:hint="eastAsia"/>
                <w:color w:val="1B1B1B"/>
                <w:shd w:val="clear" w:color="auto" w:fill="FFFFFF"/>
                <w:lang w:eastAsia="zh-CN"/>
              </w:rPr>
              <w:t>杭州市滨江区滨文路422号文耀大厦13-19楼</w:t>
            </w:r>
          </w:p>
        </w:tc>
        <w:tc>
          <w:tcPr>
            <w:tcW w:w="3192" w:type="dxa"/>
            <w:vAlign w:val="center"/>
          </w:tcPr>
          <w:p w14:paraId="2970BBB3">
            <w:pPr>
              <w:pStyle w:val="49"/>
              <w:spacing w:before="191" w:line="181" w:lineRule="auto"/>
              <w:ind w:firstLine="720" w:firstLineChars="300"/>
              <w:rPr>
                <w:snapToGrid w:val="0"/>
                <w:color w:val="1B1B1B"/>
                <w:kern w:val="0"/>
                <w:szCs w:val="21"/>
                <w:shd w:val="clear" w:color="auto" w:fill="FFFFFF"/>
              </w:rPr>
            </w:pPr>
            <w:r>
              <w:rPr>
                <w:rFonts w:hint="eastAsia"/>
                <w:snapToGrid w:val="0"/>
                <w:color w:val="1B1B1B"/>
                <w:kern w:val="0"/>
                <w:szCs w:val="21"/>
                <w:shd w:val="clear" w:color="auto" w:fill="FFFFFF"/>
              </w:rPr>
              <w:t>18795952032</w:t>
            </w:r>
          </w:p>
          <w:p w14:paraId="7666AA4D">
            <w:pPr>
              <w:pStyle w:val="49"/>
              <w:spacing w:before="191" w:line="181" w:lineRule="auto"/>
              <w:ind w:firstLine="720" w:firstLineChars="300"/>
              <w:rPr>
                <w:color w:val="FF0000"/>
              </w:rPr>
            </w:pPr>
            <w:r>
              <w:rPr>
                <w:rFonts w:hint="eastAsia"/>
                <w:snapToGrid w:val="0"/>
                <w:color w:val="1B1B1B"/>
                <w:kern w:val="0"/>
                <w:szCs w:val="21"/>
                <w:shd w:val="clear" w:color="auto" w:fill="FFFFFF"/>
              </w:rPr>
              <w:t>18868152699</w:t>
            </w:r>
          </w:p>
        </w:tc>
      </w:tr>
      <w:tr w14:paraId="6A00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6" w:type="dxa"/>
            <w:vAlign w:val="center"/>
          </w:tcPr>
          <w:p w14:paraId="6E994742">
            <w:pPr>
              <w:pStyle w:val="13"/>
              <w:shd w:val="clear" w:color="auto" w:fill="FFFFFF"/>
              <w:spacing w:before="0" w:beforeAutospacing="0" w:after="0" w:afterAutospacing="0"/>
              <w:rPr>
                <w:rFonts w:ascii="仿宋" w:hAnsi="仿宋" w:eastAsia="仿宋"/>
                <w:color w:val="FF0000"/>
              </w:rPr>
            </w:pPr>
            <w:r>
              <w:rPr>
                <w:rFonts w:hint="eastAsia" w:ascii="仿宋" w:hAnsi="仿宋" w:eastAsia="仿宋" w:cs="仿宋"/>
                <w:color w:val="1B1B1B"/>
                <w:shd w:val="clear" w:color="auto" w:fill="FFFFFF"/>
              </w:rPr>
              <w:t>杭州滨江火炬大道亚朵X酒店</w:t>
            </w:r>
          </w:p>
        </w:tc>
        <w:tc>
          <w:tcPr>
            <w:tcW w:w="3288" w:type="dxa"/>
            <w:vAlign w:val="center"/>
          </w:tcPr>
          <w:p w14:paraId="40930F85">
            <w:pPr>
              <w:pStyle w:val="13"/>
              <w:shd w:val="clear" w:color="auto" w:fill="FFFFFF"/>
              <w:spacing w:beforeAutospacing="0" w:afterAutospacing="0" w:line="320" w:lineRule="exact"/>
              <w:rPr>
                <w:rFonts w:ascii="仿宋" w:hAnsi="仿宋" w:eastAsia="仿宋"/>
                <w:color w:val="FF0000"/>
              </w:rPr>
            </w:pPr>
            <w:r>
              <w:rPr>
                <w:rFonts w:hint="eastAsia" w:ascii="仿宋" w:hAnsi="仿宋" w:eastAsia="仿宋" w:cs="仿宋"/>
                <w:color w:val="1B1B1B"/>
                <w:shd w:val="clear" w:color="auto" w:fill="FFFFFF"/>
              </w:rPr>
              <w:t>杭州市滨江区滨文路418号永丰大厦</w:t>
            </w:r>
          </w:p>
        </w:tc>
        <w:tc>
          <w:tcPr>
            <w:tcW w:w="3192" w:type="dxa"/>
            <w:vAlign w:val="center"/>
          </w:tcPr>
          <w:p w14:paraId="3AC18C53">
            <w:pPr>
              <w:pStyle w:val="13"/>
              <w:shd w:val="clear" w:color="auto" w:fill="FFFFFF"/>
              <w:spacing w:beforeAutospacing="0" w:afterAutospacing="0" w:line="320" w:lineRule="exact"/>
              <w:ind w:firstLine="720" w:firstLineChars="300"/>
              <w:jc w:val="both"/>
              <w:rPr>
                <w:rFonts w:ascii="仿宋" w:hAnsi="仿宋" w:eastAsia="仿宋" w:cs="仿宋"/>
                <w:color w:val="1B1B1B"/>
                <w:shd w:val="clear" w:color="auto" w:fill="FFFFFF"/>
              </w:rPr>
            </w:pPr>
            <w:r>
              <w:rPr>
                <w:rFonts w:hint="eastAsia" w:ascii="仿宋" w:hAnsi="仿宋" w:eastAsia="仿宋" w:cs="仿宋"/>
                <w:color w:val="1B1B1B"/>
                <w:shd w:val="clear" w:color="auto" w:fill="FFFFFF"/>
              </w:rPr>
              <w:t>13073630833</w:t>
            </w:r>
          </w:p>
          <w:p w14:paraId="4430163F">
            <w:pPr>
              <w:pStyle w:val="13"/>
              <w:shd w:val="clear" w:color="auto" w:fill="FFFFFF"/>
              <w:spacing w:beforeAutospacing="0" w:afterAutospacing="0" w:line="320" w:lineRule="exact"/>
              <w:jc w:val="center"/>
              <w:rPr>
                <w:rFonts w:ascii="仿宋" w:hAnsi="仿宋" w:eastAsia="仿宋"/>
                <w:color w:val="FF0000"/>
              </w:rPr>
            </w:pPr>
            <w:r>
              <w:rPr>
                <w:rFonts w:hint="eastAsia" w:ascii="仿宋" w:hAnsi="仿宋" w:eastAsia="仿宋" w:cs="仿宋"/>
                <w:color w:val="1B1B1B"/>
                <w:shd w:val="clear" w:color="auto" w:fill="FFFFFF"/>
              </w:rPr>
              <w:t>0571-28165188</w:t>
            </w:r>
          </w:p>
        </w:tc>
      </w:tr>
    </w:tbl>
    <w:p w14:paraId="7E97D0E8">
      <w:pPr>
        <w:spacing w:line="360" w:lineRule="auto"/>
        <w:rPr>
          <w:rFonts w:ascii="仿宋" w:hAnsi="仿宋" w:eastAsia="仿宋" w:cs="Tahoma"/>
          <w:color w:val="000000" w:themeColor="text1"/>
          <w:kern w:val="0"/>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MzBjMDJjNWMxYzIyNDMzMTJjODJmMDk2Y2JkNWEifQ=="/>
    <w:docVar w:name="KGWebUrl" w:val="https://dingtalkoa.zjedusri.com.cn/weaver/weaver.file.FileDownloadForNews?uuid=3efae1c8-02d7-41ac-a0f1-b3298cff0c47&amp;fileid=26441&amp;type=document&amp;isofficeview=0"/>
    <w:docVar w:name="KSO_WPS_MARK_KEY" w:val="6c9d2e91-b315-4986-96e2-339017269fc9"/>
  </w:docVars>
  <w:rsids>
    <w:rsidRoot w:val="00F37156"/>
    <w:rsid w:val="00012C88"/>
    <w:rsid w:val="00050F17"/>
    <w:rsid w:val="00056BBC"/>
    <w:rsid w:val="0006652B"/>
    <w:rsid w:val="00070541"/>
    <w:rsid w:val="00077BB9"/>
    <w:rsid w:val="000859E8"/>
    <w:rsid w:val="00091F52"/>
    <w:rsid w:val="000A1640"/>
    <w:rsid w:val="000B4755"/>
    <w:rsid w:val="000D23DD"/>
    <w:rsid w:val="000D2463"/>
    <w:rsid w:val="000E7476"/>
    <w:rsid w:val="000F09AF"/>
    <w:rsid w:val="00107732"/>
    <w:rsid w:val="00110ABB"/>
    <w:rsid w:val="00114056"/>
    <w:rsid w:val="00115F06"/>
    <w:rsid w:val="00167767"/>
    <w:rsid w:val="00196A80"/>
    <w:rsid w:val="00212CC4"/>
    <w:rsid w:val="002168FC"/>
    <w:rsid w:val="0022031D"/>
    <w:rsid w:val="002504FE"/>
    <w:rsid w:val="002A3950"/>
    <w:rsid w:val="002D29E2"/>
    <w:rsid w:val="002D7E4B"/>
    <w:rsid w:val="003611D2"/>
    <w:rsid w:val="00387C8D"/>
    <w:rsid w:val="00397B8A"/>
    <w:rsid w:val="003E5D1D"/>
    <w:rsid w:val="003F210A"/>
    <w:rsid w:val="004245B6"/>
    <w:rsid w:val="004542C9"/>
    <w:rsid w:val="0047178C"/>
    <w:rsid w:val="004C0FD6"/>
    <w:rsid w:val="004C3F41"/>
    <w:rsid w:val="004D2CFA"/>
    <w:rsid w:val="004E10EC"/>
    <w:rsid w:val="004F2210"/>
    <w:rsid w:val="005009C4"/>
    <w:rsid w:val="005023B3"/>
    <w:rsid w:val="00580D1D"/>
    <w:rsid w:val="00584883"/>
    <w:rsid w:val="005B11E1"/>
    <w:rsid w:val="005C4557"/>
    <w:rsid w:val="005D37D5"/>
    <w:rsid w:val="006019EF"/>
    <w:rsid w:val="00602FC5"/>
    <w:rsid w:val="00624B8A"/>
    <w:rsid w:val="0062720A"/>
    <w:rsid w:val="00627EF4"/>
    <w:rsid w:val="00633241"/>
    <w:rsid w:val="00637DE4"/>
    <w:rsid w:val="0066154F"/>
    <w:rsid w:val="00685940"/>
    <w:rsid w:val="0069032E"/>
    <w:rsid w:val="006A69D6"/>
    <w:rsid w:val="006C1CE0"/>
    <w:rsid w:val="006C5A34"/>
    <w:rsid w:val="006E004D"/>
    <w:rsid w:val="006F689E"/>
    <w:rsid w:val="007035E8"/>
    <w:rsid w:val="00710418"/>
    <w:rsid w:val="00716C2B"/>
    <w:rsid w:val="00726D47"/>
    <w:rsid w:val="007322E7"/>
    <w:rsid w:val="00734C50"/>
    <w:rsid w:val="007476ED"/>
    <w:rsid w:val="00752C1C"/>
    <w:rsid w:val="00755EBF"/>
    <w:rsid w:val="007610EC"/>
    <w:rsid w:val="00764E48"/>
    <w:rsid w:val="007B15D4"/>
    <w:rsid w:val="007B2779"/>
    <w:rsid w:val="007B6AD3"/>
    <w:rsid w:val="007C0499"/>
    <w:rsid w:val="0081060B"/>
    <w:rsid w:val="008162C8"/>
    <w:rsid w:val="0084092E"/>
    <w:rsid w:val="008462A5"/>
    <w:rsid w:val="008871C8"/>
    <w:rsid w:val="008B0779"/>
    <w:rsid w:val="008D0059"/>
    <w:rsid w:val="008D1588"/>
    <w:rsid w:val="008D37F1"/>
    <w:rsid w:val="008D62A9"/>
    <w:rsid w:val="008D7BBC"/>
    <w:rsid w:val="008E16CE"/>
    <w:rsid w:val="008E514F"/>
    <w:rsid w:val="008E566B"/>
    <w:rsid w:val="009121E4"/>
    <w:rsid w:val="009210DD"/>
    <w:rsid w:val="009402B9"/>
    <w:rsid w:val="00943D75"/>
    <w:rsid w:val="0096374A"/>
    <w:rsid w:val="00965052"/>
    <w:rsid w:val="009759D6"/>
    <w:rsid w:val="009821FD"/>
    <w:rsid w:val="0098595F"/>
    <w:rsid w:val="00987DB5"/>
    <w:rsid w:val="009C456B"/>
    <w:rsid w:val="009E13F8"/>
    <w:rsid w:val="009F07EC"/>
    <w:rsid w:val="00A24418"/>
    <w:rsid w:val="00A2498E"/>
    <w:rsid w:val="00A35C00"/>
    <w:rsid w:val="00A45D6C"/>
    <w:rsid w:val="00A66571"/>
    <w:rsid w:val="00A7441D"/>
    <w:rsid w:val="00A74F57"/>
    <w:rsid w:val="00AB1429"/>
    <w:rsid w:val="00AF24D8"/>
    <w:rsid w:val="00B076BC"/>
    <w:rsid w:val="00B107C8"/>
    <w:rsid w:val="00B217E7"/>
    <w:rsid w:val="00B21ABD"/>
    <w:rsid w:val="00B31992"/>
    <w:rsid w:val="00B33C8D"/>
    <w:rsid w:val="00B4720D"/>
    <w:rsid w:val="00B52B1A"/>
    <w:rsid w:val="00B537BD"/>
    <w:rsid w:val="00B85B78"/>
    <w:rsid w:val="00B91DF6"/>
    <w:rsid w:val="00BC64F6"/>
    <w:rsid w:val="00BE41D0"/>
    <w:rsid w:val="00BF182D"/>
    <w:rsid w:val="00BF2177"/>
    <w:rsid w:val="00BF2A92"/>
    <w:rsid w:val="00BF3F3D"/>
    <w:rsid w:val="00C33F5B"/>
    <w:rsid w:val="00C37E13"/>
    <w:rsid w:val="00C667CA"/>
    <w:rsid w:val="00C76D9A"/>
    <w:rsid w:val="00C958B4"/>
    <w:rsid w:val="00CA1100"/>
    <w:rsid w:val="00CB327B"/>
    <w:rsid w:val="00CD3CEF"/>
    <w:rsid w:val="00CE12AD"/>
    <w:rsid w:val="00CF5423"/>
    <w:rsid w:val="00D244A7"/>
    <w:rsid w:val="00D426FB"/>
    <w:rsid w:val="00D5063D"/>
    <w:rsid w:val="00D509BD"/>
    <w:rsid w:val="00D70FDD"/>
    <w:rsid w:val="00D74E3A"/>
    <w:rsid w:val="00DD0922"/>
    <w:rsid w:val="00DF4608"/>
    <w:rsid w:val="00E37BF9"/>
    <w:rsid w:val="00E4170B"/>
    <w:rsid w:val="00E5581D"/>
    <w:rsid w:val="00E87014"/>
    <w:rsid w:val="00E93920"/>
    <w:rsid w:val="00E95F6E"/>
    <w:rsid w:val="00EA058C"/>
    <w:rsid w:val="00ED4391"/>
    <w:rsid w:val="00F02984"/>
    <w:rsid w:val="00F37156"/>
    <w:rsid w:val="00F66E67"/>
    <w:rsid w:val="00F86A15"/>
    <w:rsid w:val="00FB47E0"/>
    <w:rsid w:val="018A1F85"/>
    <w:rsid w:val="01993D60"/>
    <w:rsid w:val="026C4FD1"/>
    <w:rsid w:val="033514A1"/>
    <w:rsid w:val="042E0790"/>
    <w:rsid w:val="05092E18"/>
    <w:rsid w:val="066C19E3"/>
    <w:rsid w:val="069112FC"/>
    <w:rsid w:val="077F6D98"/>
    <w:rsid w:val="07886409"/>
    <w:rsid w:val="07CB4548"/>
    <w:rsid w:val="081B174B"/>
    <w:rsid w:val="085C7C67"/>
    <w:rsid w:val="08D721C7"/>
    <w:rsid w:val="0A12656B"/>
    <w:rsid w:val="0AC62C64"/>
    <w:rsid w:val="0B5641E7"/>
    <w:rsid w:val="0BF04354"/>
    <w:rsid w:val="0CC13D42"/>
    <w:rsid w:val="0E8B1B45"/>
    <w:rsid w:val="1117171B"/>
    <w:rsid w:val="12266E75"/>
    <w:rsid w:val="124E34E2"/>
    <w:rsid w:val="14B44CE1"/>
    <w:rsid w:val="159673EF"/>
    <w:rsid w:val="15C73C38"/>
    <w:rsid w:val="17493A25"/>
    <w:rsid w:val="174F2A9F"/>
    <w:rsid w:val="185A16FC"/>
    <w:rsid w:val="189F35B2"/>
    <w:rsid w:val="1A164FF1"/>
    <w:rsid w:val="1AAC5B4A"/>
    <w:rsid w:val="1B6406C8"/>
    <w:rsid w:val="1B7C7BB3"/>
    <w:rsid w:val="1BFF5E62"/>
    <w:rsid w:val="1CFD2F9D"/>
    <w:rsid w:val="1DC00253"/>
    <w:rsid w:val="1E285DF8"/>
    <w:rsid w:val="1EB83CA3"/>
    <w:rsid w:val="1F11190A"/>
    <w:rsid w:val="1FCF21EC"/>
    <w:rsid w:val="200F54C2"/>
    <w:rsid w:val="20726620"/>
    <w:rsid w:val="212E1977"/>
    <w:rsid w:val="22F33129"/>
    <w:rsid w:val="23DD39CC"/>
    <w:rsid w:val="24151E0B"/>
    <w:rsid w:val="24212F0F"/>
    <w:rsid w:val="246913B6"/>
    <w:rsid w:val="27934C2A"/>
    <w:rsid w:val="28892077"/>
    <w:rsid w:val="28FA36D6"/>
    <w:rsid w:val="29761EE9"/>
    <w:rsid w:val="2A0B4866"/>
    <w:rsid w:val="2B46262A"/>
    <w:rsid w:val="2C0A5463"/>
    <w:rsid w:val="2D9B65E7"/>
    <w:rsid w:val="2DB85492"/>
    <w:rsid w:val="2E300D08"/>
    <w:rsid w:val="2E6E3CFB"/>
    <w:rsid w:val="2EBB1BF8"/>
    <w:rsid w:val="2FC07AD9"/>
    <w:rsid w:val="30443FAB"/>
    <w:rsid w:val="30B8125D"/>
    <w:rsid w:val="31C51ED9"/>
    <w:rsid w:val="32C83002"/>
    <w:rsid w:val="36444A01"/>
    <w:rsid w:val="36E1078D"/>
    <w:rsid w:val="3A2A456E"/>
    <w:rsid w:val="3AA16DD4"/>
    <w:rsid w:val="3B1815E8"/>
    <w:rsid w:val="3B1D4ADF"/>
    <w:rsid w:val="3C992344"/>
    <w:rsid w:val="3D0B0882"/>
    <w:rsid w:val="3D714B0D"/>
    <w:rsid w:val="3EEF32C7"/>
    <w:rsid w:val="3F945DF4"/>
    <w:rsid w:val="3FA41AE9"/>
    <w:rsid w:val="41686388"/>
    <w:rsid w:val="41782D4D"/>
    <w:rsid w:val="473B689B"/>
    <w:rsid w:val="490B241B"/>
    <w:rsid w:val="4A9C1FCC"/>
    <w:rsid w:val="4BF057AE"/>
    <w:rsid w:val="4C4F7520"/>
    <w:rsid w:val="4DB52955"/>
    <w:rsid w:val="4E7811AA"/>
    <w:rsid w:val="50A84FEF"/>
    <w:rsid w:val="5105117C"/>
    <w:rsid w:val="5245699D"/>
    <w:rsid w:val="52990A97"/>
    <w:rsid w:val="53940AB5"/>
    <w:rsid w:val="564C46AC"/>
    <w:rsid w:val="56941CA1"/>
    <w:rsid w:val="57C76041"/>
    <w:rsid w:val="58B612E4"/>
    <w:rsid w:val="596C3F79"/>
    <w:rsid w:val="59F07081"/>
    <w:rsid w:val="5AA93841"/>
    <w:rsid w:val="5AFFA545"/>
    <w:rsid w:val="5B652803"/>
    <w:rsid w:val="5D066D29"/>
    <w:rsid w:val="5DEB0BFE"/>
    <w:rsid w:val="5EA57CF9"/>
    <w:rsid w:val="63955F73"/>
    <w:rsid w:val="668B426D"/>
    <w:rsid w:val="6755062E"/>
    <w:rsid w:val="690E58E3"/>
    <w:rsid w:val="695A0B28"/>
    <w:rsid w:val="69F80BC1"/>
    <w:rsid w:val="6C8A35F6"/>
    <w:rsid w:val="6DE2733E"/>
    <w:rsid w:val="6E341773"/>
    <w:rsid w:val="6F305AAE"/>
    <w:rsid w:val="6F3239AE"/>
    <w:rsid w:val="6FE70AF5"/>
    <w:rsid w:val="6FF209F3"/>
    <w:rsid w:val="708840CB"/>
    <w:rsid w:val="70976100"/>
    <w:rsid w:val="70AB1C6A"/>
    <w:rsid w:val="71A86F83"/>
    <w:rsid w:val="721A4D2D"/>
    <w:rsid w:val="72E6410C"/>
    <w:rsid w:val="7596216C"/>
    <w:rsid w:val="76151E00"/>
    <w:rsid w:val="762772B2"/>
    <w:rsid w:val="76775D2F"/>
    <w:rsid w:val="77C6261E"/>
    <w:rsid w:val="78112CFA"/>
    <w:rsid w:val="78280044"/>
    <w:rsid w:val="782E602D"/>
    <w:rsid w:val="78EC2E1F"/>
    <w:rsid w:val="7B5F46F4"/>
    <w:rsid w:val="7B6F4F02"/>
    <w:rsid w:val="7CEC561B"/>
    <w:rsid w:val="7FAC155A"/>
    <w:rsid w:val="D2BE9073"/>
    <w:rsid w:val="F534E98E"/>
    <w:rsid w:val="F75EA2AB"/>
    <w:rsid w:val="FE9BEB20"/>
    <w:rsid w:val="FF769537"/>
    <w:rsid w:val="FF7B0279"/>
    <w:rsid w:val="FFCF0084"/>
    <w:rsid w:val="FFF7972F"/>
    <w:rsid w:val="FFFB8D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1"/>
    </w:rPr>
  </w:style>
  <w:style w:type="paragraph" w:styleId="5">
    <w:name w:val="annotation text"/>
    <w:basedOn w:val="1"/>
    <w:link w:val="34"/>
    <w:qFormat/>
    <w:uiPriority w:val="0"/>
    <w:pPr>
      <w:jc w:val="left"/>
    </w:pPr>
  </w:style>
  <w:style w:type="paragraph" w:styleId="6">
    <w:name w:val="Body Text"/>
    <w:basedOn w:val="1"/>
    <w:link w:val="20"/>
    <w:qFormat/>
    <w:uiPriority w:val="0"/>
    <w:pPr>
      <w:spacing w:after="120"/>
    </w:pPr>
  </w:style>
  <w:style w:type="paragraph" w:styleId="7">
    <w:name w:val="Body Text Indent"/>
    <w:basedOn w:val="1"/>
    <w:link w:val="25"/>
    <w:qFormat/>
    <w:uiPriority w:val="0"/>
    <w:pPr>
      <w:spacing w:line="340" w:lineRule="exact"/>
      <w:ind w:firstLine="460" w:firstLineChars="200"/>
    </w:pPr>
    <w:rPr>
      <w:rFonts w:eastAsia="Times New Roman" w:asciiTheme="minorHAnsi" w:hAnsiTheme="minorHAnsi" w:cstheme="minorBidi"/>
      <w:sz w:val="23"/>
    </w:rPr>
  </w:style>
  <w:style w:type="paragraph" w:styleId="8">
    <w:name w:val="Balloon Text"/>
    <w:basedOn w:val="1"/>
    <w:link w:val="31"/>
    <w:qFormat/>
    <w:uiPriority w:val="0"/>
    <w:rPr>
      <w:sz w:val="18"/>
      <w:szCs w:val="18"/>
    </w:rPr>
  </w:style>
  <w:style w:type="paragraph" w:styleId="9">
    <w:name w:val="footer"/>
    <w:basedOn w:val="1"/>
    <w:link w:val="32"/>
    <w:qFormat/>
    <w:uiPriority w:val="0"/>
    <w:pPr>
      <w:tabs>
        <w:tab w:val="center" w:pos="4153"/>
        <w:tab w:val="right" w:pos="8306"/>
      </w:tabs>
      <w:snapToGrid w:val="0"/>
      <w:jc w:val="left"/>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12">
    <w:name w:val="HTML Preformatted"/>
    <w:basedOn w:val="1"/>
    <w:link w:val="46"/>
    <w:unhideWhenUsed/>
    <w:qFormat/>
    <w:uiPriority w:val="99"/>
    <w:rPr>
      <w:rFonts w:ascii="Courier New" w:hAnsi="Courier New" w:cs="Courier New"/>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link w:val="45"/>
    <w:qFormat/>
    <w:uiPriority w:val="10"/>
    <w:pPr>
      <w:autoSpaceDE w:val="0"/>
      <w:autoSpaceDN w:val="0"/>
      <w:spacing w:before="145"/>
      <w:ind w:left="3173" w:right="1333" w:hanging="2161"/>
      <w:jc w:val="left"/>
    </w:pPr>
    <w:rPr>
      <w:rFonts w:ascii="宋体" w:hAnsi="宋体" w:cs="宋体"/>
      <w:kern w:val="0"/>
      <w:sz w:val="72"/>
      <w:szCs w:val="72"/>
    </w:rPr>
  </w:style>
  <w:style w:type="table" w:styleId="16">
    <w:name w:val="Table Grid"/>
    <w:basedOn w:val="15"/>
    <w:qFormat/>
    <w:uiPriority w:val="9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0">
    <w:name w:val="正文文本 Char"/>
    <w:basedOn w:val="17"/>
    <w:link w:val="6"/>
    <w:qFormat/>
    <w:uiPriority w:val="0"/>
    <w:rPr>
      <w:rFonts w:ascii="Calibri" w:hAnsi="Calibri" w:eastAsia="宋体" w:cs="Times New Roman"/>
    </w:rPr>
  </w:style>
  <w:style w:type="paragraph" w:customStyle="1" w:styleId="21">
    <w:name w:val="Table Paragraph"/>
    <w:basedOn w:val="1"/>
    <w:qFormat/>
    <w:uiPriority w:val="1"/>
    <w:pPr>
      <w:autoSpaceDE w:val="0"/>
      <w:autoSpaceDN w:val="0"/>
      <w:jc w:val="left"/>
    </w:pPr>
    <w:rPr>
      <w:rFonts w:ascii="宋体" w:hAnsi="宋体" w:cs="宋体"/>
      <w:kern w:val="0"/>
      <w:sz w:val="22"/>
      <w:szCs w:val="22"/>
    </w:rPr>
  </w:style>
  <w:style w:type="character" w:customStyle="1" w:styleId="22">
    <w:name w:val="标题 1 字符"/>
    <w:basedOn w:val="17"/>
    <w:qFormat/>
    <w:uiPriority w:val="9"/>
    <w:rPr>
      <w:rFonts w:ascii="Calibri" w:hAnsi="Calibri" w:eastAsia="宋体" w:cs="Times New Roman"/>
      <w:b/>
      <w:bCs/>
      <w:kern w:val="44"/>
      <w:sz w:val="44"/>
      <w:szCs w:val="44"/>
    </w:rPr>
  </w:style>
  <w:style w:type="character" w:customStyle="1" w:styleId="23">
    <w:name w:val="标题 2 字符"/>
    <w:basedOn w:val="17"/>
    <w:semiHidden/>
    <w:qFormat/>
    <w:uiPriority w:val="9"/>
    <w:rPr>
      <w:rFonts w:asciiTheme="majorHAnsi" w:hAnsiTheme="majorHAnsi" w:eastAsiaTheme="majorEastAsia" w:cstheme="majorBidi"/>
      <w:b/>
      <w:bCs/>
      <w:sz w:val="32"/>
      <w:szCs w:val="32"/>
    </w:rPr>
  </w:style>
  <w:style w:type="character" w:customStyle="1" w:styleId="24">
    <w:name w:val="标题 2 Char"/>
    <w:link w:val="3"/>
    <w:qFormat/>
    <w:uiPriority w:val="9"/>
    <w:rPr>
      <w:rFonts w:ascii="Arial" w:hAnsi="Arial" w:eastAsia="黑体" w:cs="Times New Roman"/>
      <w:b/>
      <w:bCs/>
      <w:sz w:val="32"/>
      <w:szCs w:val="32"/>
    </w:rPr>
  </w:style>
  <w:style w:type="character" w:customStyle="1" w:styleId="25">
    <w:name w:val="正文文本缩进 Char"/>
    <w:link w:val="7"/>
    <w:qFormat/>
    <w:uiPriority w:val="0"/>
    <w:rPr>
      <w:rFonts w:eastAsia="Times New Roman"/>
      <w:sz w:val="23"/>
      <w:lang w:val="en-US" w:eastAsia="zh-CN"/>
    </w:rPr>
  </w:style>
  <w:style w:type="character" w:customStyle="1" w:styleId="26">
    <w:name w:val="标题 1 Char"/>
    <w:link w:val="2"/>
    <w:qFormat/>
    <w:uiPriority w:val="9"/>
    <w:rPr>
      <w:rFonts w:ascii="Calibri" w:hAnsi="Calibri" w:eastAsia="宋体" w:cs="Times New Roman"/>
      <w:b/>
      <w:bCs/>
      <w:kern w:val="44"/>
      <w:sz w:val="44"/>
      <w:szCs w:val="44"/>
    </w:rPr>
  </w:style>
  <w:style w:type="character" w:customStyle="1" w:styleId="27">
    <w:name w:val="apple-converted-space"/>
    <w:basedOn w:val="17"/>
    <w:qFormat/>
    <w:uiPriority w:val="0"/>
  </w:style>
  <w:style w:type="character" w:customStyle="1" w:styleId="28">
    <w:name w:val="apple-style-span"/>
    <w:basedOn w:val="17"/>
    <w:qFormat/>
    <w:uiPriority w:val="0"/>
  </w:style>
  <w:style w:type="character" w:customStyle="1" w:styleId="29">
    <w:name w:val="页眉 Char"/>
    <w:basedOn w:val="17"/>
    <w:link w:val="10"/>
    <w:qFormat/>
    <w:uiPriority w:val="0"/>
    <w:rPr>
      <w:rFonts w:ascii="Calibri" w:hAnsi="Calibri" w:eastAsia="宋体" w:cs="Times New Roman"/>
      <w:sz w:val="18"/>
      <w:szCs w:val="18"/>
    </w:rPr>
  </w:style>
  <w:style w:type="paragraph" w:customStyle="1" w:styleId="30">
    <w:name w:val="Char Char Char Char"/>
    <w:basedOn w:val="1"/>
    <w:qFormat/>
    <w:uiPriority w:val="0"/>
  </w:style>
  <w:style w:type="character" w:customStyle="1" w:styleId="31">
    <w:name w:val="批注框文本 Char"/>
    <w:basedOn w:val="17"/>
    <w:link w:val="8"/>
    <w:qFormat/>
    <w:uiPriority w:val="0"/>
    <w:rPr>
      <w:rFonts w:ascii="Calibri" w:hAnsi="Calibri" w:eastAsia="宋体" w:cs="Times New Roman"/>
      <w:sz w:val="18"/>
      <w:szCs w:val="18"/>
    </w:rPr>
  </w:style>
  <w:style w:type="character" w:customStyle="1" w:styleId="32">
    <w:name w:val="页脚 Char"/>
    <w:basedOn w:val="17"/>
    <w:link w:val="9"/>
    <w:qFormat/>
    <w:uiPriority w:val="0"/>
    <w:rPr>
      <w:rFonts w:ascii="Calibri" w:hAnsi="Calibri" w:eastAsia="宋体" w:cs="Times New Roman"/>
      <w:sz w:val="18"/>
      <w:szCs w:val="18"/>
    </w:rPr>
  </w:style>
  <w:style w:type="character" w:customStyle="1" w:styleId="33">
    <w:name w:val="正文文本缩进 字符"/>
    <w:basedOn w:val="17"/>
    <w:semiHidden/>
    <w:qFormat/>
    <w:uiPriority w:val="99"/>
    <w:rPr>
      <w:rFonts w:ascii="Calibri" w:hAnsi="Calibri" w:eastAsia="宋体" w:cs="Times New Roman"/>
    </w:rPr>
  </w:style>
  <w:style w:type="character" w:customStyle="1" w:styleId="34">
    <w:name w:val="批注文字 Char"/>
    <w:basedOn w:val="17"/>
    <w:link w:val="5"/>
    <w:qFormat/>
    <w:uiPriority w:val="0"/>
    <w:rPr>
      <w:rFonts w:ascii="Calibri" w:hAnsi="Calibri" w:eastAsia="宋体" w:cs="Times New Roman"/>
    </w:rPr>
  </w:style>
  <w:style w:type="paragraph" w:customStyle="1" w:styleId="35">
    <w:name w:val="detail_title"/>
    <w:basedOn w:val="1"/>
    <w:qFormat/>
    <w:uiPriority w:val="0"/>
    <w:pPr>
      <w:widowControl/>
      <w:spacing w:after="90"/>
      <w:jc w:val="left"/>
    </w:pPr>
    <w:rPr>
      <w:rFonts w:ascii="宋体" w:hAnsi="宋体" w:cs="宋体"/>
      <w:b/>
      <w:bCs/>
      <w:kern w:val="0"/>
      <w:szCs w:val="21"/>
    </w:rPr>
  </w:style>
  <w:style w:type="paragraph" w:customStyle="1" w:styleId="36">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7">
    <w:name w:val="正文方正仿宋"/>
    <w:basedOn w:val="1"/>
    <w:qFormat/>
    <w:uiPriority w:val="0"/>
    <w:pPr>
      <w:spacing w:line="560" w:lineRule="exact"/>
      <w:ind w:firstLine="200" w:firstLineChars="200"/>
    </w:pPr>
    <w:rPr>
      <w:rFonts w:ascii="方正仿宋简体" w:hAnsi="方正仿宋简体" w:eastAsia="方正仿宋简体"/>
      <w:b/>
      <w:bCs/>
      <w:color w:val="000000"/>
      <w:sz w:val="32"/>
      <w:szCs w:val="32"/>
    </w:rPr>
  </w:style>
  <w:style w:type="paragraph" w:customStyle="1" w:styleId="38">
    <w:name w:val="文本框"/>
    <w:qFormat/>
    <w:uiPriority w:val="0"/>
    <w:rPr>
      <w:rFonts w:ascii="Times New Roman" w:hAnsi="Times New Roman" w:eastAsia="宋体" w:cs="Times New Roman"/>
      <w:kern w:val="2"/>
      <w:sz w:val="21"/>
      <w:szCs w:val="24"/>
      <w:lang w:val="en-US" w:eastAsia="zh-CN" w:bidi="ar-SA"/>
    </w:rPr>
  </w:style>
  <w:style w:type="character" w:customStyle="1" w:styleId="39">
    <w:name w:val="副标题 字符"/>
    <w:basedOn w:val="17"/>
    <w:qFormat/>
    <w:uiPriority w:val="11"/>
    <w:rPr>
      <w:b/>
      <w:bCs/>
      <w:kern w:val="28"/>
      <w:sz w:val="32"/>
      <w:szCs w:val="32"/>
    </w:rPr>
  </w:style>
  <w:style w:type="character" w:customStyle="1" w:styleId="40">
    <w:name w:val="副标题 Char"/>
    <w:link w:val="11"/>
    <w:qFormat/>
    <w:uiPriority w:val="0"/>
    <w:rPr>
      <w:rFonts w:ascii="Cambria" w:hAnsi="Cambria" w:eastAsia="宋体" w:cs="Times New Roman"/>
      <w:b/>
      <w:bCs/>
      <w:kern w:val="28"/>
      <w:sz w:val="32"/>
      <w:szCs w:val="32"/>
    </w:rPr>
  </w:style>
  <w:style w:type="paragraph" w:customStyle="1" w:styleId="41">
    <w:name w:val="彩色列表 - 着色 11"/>
    <w:basedOn w:val="1"/>
    <w:qFormat/>
    <w:uiPriority w:val="99"/>
    <w:pPr>
      <w:ind w:firstLine="420" w:firstLineChars="200"/>
    </w:pPr>
    <w:rPr>
      <w:rFonts w:ascii="Times New Roman" w:hAnsi="Times New Roman"/>
    </w:rPr>
  </w:style>
  <w:style w:type="paragraph" w:customStyle="1" w:styleId="42">
    <w:name w:val="正文2"/>
    <w:basedOn w:val="1"/>
    <w:next w:val="1"/>
    <w:qFormat/>
    <w:uiPriority w:val="0"/>
    <w:rPr>
      <w:szCs w:val="22"/>
    </w:rPr>
  </w:style>
  <w:style w:type="paragraph" w:styleId="43">
    <w:name w:val="List Paragraph"/>
    <w:basedOn w:val="1"/>
    <w:qFormat/>
    <w:uiPriority w:val="1"/>
    <w:pPr>
      <w:ind w:firstLine="420" w:firstLineChars="200"/>
    </w:pPr>
    <w:rPr>
      <w:szCs w:val="22"/>
    </w:rPr>
  </w:style>
  <w:style w:type="table" w:customStyle="1" w:styleId="44">
    <w:name w:val="Table Normal"/>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character" w:customStyle="1" w:styleId="45">
    <w:name w:val="标题 Char"/>
    <w:basedOn w:val="17"/>
    <w:link w:val="14"/>
    <w:qFormat/>
    <w:uiPriority w:val="10"/>
    <w:rPr>
      <w:rFonts w:ascii="宋体" w:hAnsi="宋体" w:eastAsia="宋体" w:cs="宋体"/>
      <w:kern w:val="0"/>
      <w:sz w:val="72"/>
      <w:szCs w:val="72"/>
    </w:rPr>
  </w:style>
  <w:style w:type="character" w:customStyle="1" w:styleId="46">
    <w:name w:val="HTML 预设格式 Char"/>
    <w:basedOn w:val="17"/>
    <w:link w:val="12"/>
    <w:qFormat/>
    <w:uiPriority w:val="99"/>
    <w:rPr>
      <w:rFonts w:ascii="Courier New" w:hAnsi="Courier New" w:eastAsia="宋体" w:cs="Courier New"/>
      <w:sz w:val="20"/>
      <w:szCs w:val="20"/>
    </w:rPr>
  </w:style>
  <w:style w:type="paragraph" w:customStyle="1" w:styleId="47">
    <w:name w:val="修订1"/>
    <w:hidden/>
    <w:semiHidden/>
    <w:qFormat/>
    <w:uiPriority w:val="99"/>
    <w:rPr>
      <w:rFonts w:ascii="Calibri" w:hAnsi="Calibri" w:eastAsia="宋体" w:cs="Times New Roman"/>
      <w:kern w:val="2"/>
      <w:sz w:val="21"/>
      <w:szCs w:val="24"/>
      <w:lang w:val="en-US" w:eastAsia="zh-CN" w:bidi="ar-SA"/>
    </w:rPr>
  </w:style>
  <w:style w:type="paragraph" w:customStyle="1" w:styleId="48">
    <w:name w:val="修订2"/>
    <w:hidden/>
    <w:semiHidden/>
    <w:qFormat/>
    <w:uiPriority w:val="99"/>
    <w:rPr>
      <w:rFonts w:ascii="Calibri" w:hAnsi="Calibri" w:eastAsia="宋体" w:cs="Times New Roman"/>
      <w:kern w:val="2"/>
      <w:sz w:val="21"/>
      <w:szCs w:val="24"/>
      <w:lang w:val="en-US" w:eastAsia="zh-CN" w:bidi="ar-SA"/>
    </w:rPr>
  </w:style>
  <w:style w:type="paragraph" w:customStyle="1" w:styleId="49">
    <w:name w:val="Table Text"/>
    <w:basedOn w:val="1"/>
    <w:semiHidden/>
    <w:qFormat/>
    <w:uiPriority w:val="0"/>
    <w:rPr>
      <w:rFonts w:ascii="仿宋" w:hAnsi="仿宋" w:eastAsia="仿宋" w:cs="仿宋"/>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10018</Words>
  <Characters>10486</Characters>
  <Lines>81</Lines>
  <Paragraphs>23</Paragraphs>
  <TotalTime>6</TotalTime>
  <ScaleCrop>false</ScaleCrop>
  <LinksUpToDate>false</LinksUpToDate>
  <CharactersWithSpaces>10604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2025-02-28T23:58:00Z</dcterms:created>
  <dc:creator>ucy</dc:creator>
  <cp:lastModifiedBy>蒋玉佳</cp:lastModifiedBy>
  <cp:lastPrinted>2023-04-25T18:56:00Z</cp:lastPrinted>
  <dcterms:modified xsi:type="dcterms:W3CDTF">2025-03-03T01:08:34Z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7F75FF44481E31FE49F2C46715E54500</vt:lpwstr>
  </property>
  <property fmtid="{D5CDD505-2E9C-101B-9397-08002B2CF9AE}" pid="4" name="KSOTemplateDocerSaveRecord">
    <vt:lpwstr>eyJoZGlkIjoiMDM0MzZiMTc2ZTY1YzRjNGZmNzY2ZDA5OGMzZmJlYTQiLCJ1c2VySWQiOiIyNDQ1NDI5MzcifQ==</vt:lpwstr>
  </property>
</Properties>
</file>