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BFE4F">
      <w:pPr>
        <w:snapToGrid w:val="0"/>
        <w:spacing w:line="360" w:lineRule="auto"/>
        <w:jc w:val="center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 w14:paraId="37F4F3CF">
      <w:pPr>
        <w:snapToGrid w:val="0"/>
        <w:spacing w:line="360" w:lineRule="auto"/>
        <w:jc w:val="center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 w14:paraId="13C90FA7">
      <w:pPr>
        <w:snapToGrid w:val="0"/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eastAsia="方正小标宋简体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eastAsia="方正小标宋简体"/>
          <w:sz w:val="44"/>
          <w:szCs w:val="44"/>
          <w:shd w:val="clear" w:color="auto" w:fill="FFFFFF"/>
          <w:lang w:val="en-US" w:eastAsia="zh-CN"/>
        </w:rPr>
        <w:t>浙江省</w:t>
      </w: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中等职业学校职业能力大赛</w:t>
      </w:r>
    </w:p>
    <w:p w14:paraId="2BA48C59">
      <w:pPr>
        <w:snapToGrid w:val="0"/>
        <w:spacing w:line="360" w:lineRule="auto"/>
        <w:jc w:val="center"/>
        <w:rPr>
          <w:rFonts w:hint="default" w:ascii="方正小标宋简体" w:eastAsia="方正小标宋简体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（中高职一体化）“数控技术”赛项</w:t>
      </w:r>
      <w:r>
        <w:rPr>
          <w:rFonts w:hint="eastAsia" w:ascii="方正小标宋简体" w:eastAsia="方正小标宋简体"/>
          <w:sz w:val="44"/>
          <w:szCs w:val="44"/>
          <w:shd w:val="clear" w:color="auto" w:fill="FFFFFF"/>
          <w:lang w:val="en-US" w:eastAsia="zh-CN"/>
        </w:rPr>
        <w:t>补充通知</w:t>
      </w:r>
    </w:p>
    <w:p w14:paraId="53F1EF75">
      <w:pPr>
        <w:widowControl/>
        <w:spacing w:line="360" w:lineRule="auto"/>
        <w:ind w:firstLine="482"/>
        <w:outlineLvl w:val="0"/>
        <w:rPr>
          <w:rFonts w:hint="eastAsia" w:ascii="黑体" w:hAnsi="黑体" w:eastAsia="黑体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34A9C63F">
      <w:pPr>
        <w:widowControl/>
        <w:spacing w:line="360" w:lineRule="auto"/>
        <w:ind w:firstLine="482"/>
        <w:outlineLvl w:val="0"/>
        <w:rPr>
          <w:rFonts w:hint="eastAsia" w:ascii="黑体" w:hAnsi="黑体" w:eastAsia="黑体" w:cs="仿宋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一、理论</w:t>
      </w:r>
      <w:r>
        <w:rPr>
          <w:rFonts w:hint="eastAsia" w:ascii="黑体" w:hAnsi="黑体" w:eastAsia="黑体" w:cs="仿宋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部分</w:t>
      </w:r>
    </w:p>
    <w:p w14:paraId="46DA3348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（一）练习登录</w:t>
      </w:r>
    </w:p>
    <w:p w14:paraId="19AB85C8">
      <w:pPr>
        <w:pStyle w:val="5"/>
        <w:widowControl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ascii="仿宋" w:hAnsi="仿宋" w:eastAsia="仿宋" w:cs="仿宋"/>
          <w:color w:val="000000"/>
        </w:rPr>
      </w:pPr>
      <w:bookmarkStart w:id="0" w:name="_Hlk135053070"/>
      <w:r>
        <w:rPr>
          <w:rFonts w:hint="eastAsia" w:ascii="仿宋" w:hAnsi="仿宋" w:eastAsia="仿宋" w:cs="仿宋"/>
          <w:color w:val="000000"/>
        </w:rPr>
        <w:t>1.电脑登录：电脑登录可练习单选题、判断题和画图题。</w:t>
      </w:r>
    </w:p>
    <w:p w14:paraId="0D53D8F5">
      <w:pPr>
        <w:pStyle w:val="5"/>
        <w:widowControl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2.谷歌浏览器登录，复制下列考试链接到谷歌浏览器中，输入“姓名+密码（用户名为姓名，密码均为</w:t>
      </w:r>
      <w:r>
        <w:rPr>
          <w:rFonts w:hint="eastAsia" w:ascii="仿宋" w:hAnsi="仿宋" w:eastAsia="仿宋" w:cs="仿宋"/>
          <w:color w:val="FF0000"/>
        </w:rPr>
        <w:t>参赛选手身份证号码</w:t>
      </w:r>
      <w:r>
        <w:rPr>
          <w:rFonts w:hint="eastAsia" w:ascii="仿宋" w:hAnsi="仿宋" w:eastAsia="仿宋" w:cs="仿宋"/>
          <w:color w:val="000000"/>
        </w:rPr>
        <w:t>）”进行登录。</w:t>
      </w:r>
    </w:p>
    <w:bookmarkEnd w:id="0"/>
    <w:p w14:paraId="6F818FCB">
      <w:pPr>
        <w:pStyle w:val="5"/>
        <w:widowControl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ascii="仿宋" w:hAnsi="仿宋" w:eastAsia="仿宋" w:cs="仿宋"/>
          <w:color w:val="000000"/>
        </w:rPr>
      </w:pPr>
      <w:bookmarkStart w:id="1" w:name="_Hlk135053136"/>
      <w:r>
        <w:rPr>
          <w:rFonts w:hint="eastAsia" w:ascii="仿宋" w:hAnsi="仿宋" w:eastAsia="仿宋" w:cs="仿宋"/>
          <w:color w:val="000000"/>
        </w:rPr>
        <w:t>3.训练链接：</w:t>
      </w:r>
    </w:p>
    <w:p w14:paraId="5E6EA044">
      <w:pPr>
        <w:pStyle w:val="5"/>
        <w:widowControl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ascii="仿宋" w:hAnsi="仿宋" w:eastAsia="仿宋" w:cs="仿宋"/>
          <w:color w:val="FF0000"/>
        </w:rPr>
      </w:pPr>
      <w:r>
        <w:rPr>
          <w:rFonts w:hint="eastAsia" w:ascii="仿宋" w:hAnsi="仿宋" w:eastAsia="仿宋" w:cs="仿宋"/>
          <w:color w:val="FF0000"/>
        </w:rPr>
        <w:t>中职组</w:t>
      </w:r>
    </w:p>
    <w:p w14:paraId="115B5F1E">
      <w:pPr>
        <w:pStyle w:val="5"/>
        <w:widowControl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理论试题训练链接：</w:t>
      </w:r>
    </w:p>
    <w:p w14:paraId="37D5CE58">
      <w:pPr>
        <w:pStyle w:val="5"/>
        <w:widowControl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"https://zhejiang.cantaicloud.com/ExamsStud/ExamsStudIndex?examId=44011&amp;timeSpan=1744868161" </w:instrText>
      </w:r>
      <w:r>
        <w:rPr>
          <w:rFonts w:hint="eastAsia"/>
        </w:rPr>
        <w:fldChar w:fldCharType="separate"/>
      </w:r>
      <w:r>
        <w:rPr>
          <w:rStyle w:val="9"/>
          <w:rFonts w:hint="eastAsia"/>
        </w:rPr>
        <w:t>https://zhejiang.cantaicloud.com/ExamsStud/ExamsStudIndex?examId=44011&amp;timeSpan=1744868161</w:t>
      </w:r>
      <w:r>
        <w:rPr>
          <w:rFonts w:hint="eastAsia"/>
        </w:rPr>
        <w:fldChar w:fldCharType="end"/>
      </w:r>
    </w:p>
    <w:p w14:paraId="368FFFA2">
      <w:pPr>
        <w:pStyle w:val="5"/>
        <w:widowControl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补图题训练链接：</w:t>
      </w:r>
    </w:p>
    <w:p w14:paraId="2AA791B8">
      <w:pPr>
        <w:pStyle w:val="5"/>
        <w:widowControl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hint="eastAsia" w:ascii="宋体" w:hAnsi="宋体"/>
          <w:sz w:val="24"/>
          <w:szCs w:val="24"/>
          <w:lang w:bidi="ar"/>
        </w:rPr>
      </w:pPr>
      <w:r>
        <w:rPr>
          <w:rFonts w:hint="eastAsia" w:ascii="宋体" w:hAnsi="宋体"/>
          <w:sz w:val="24"/>
          <w:szCs w:val="24"/>
          <w:lang w:bidi="ar"/>
        </w:rPr>
        <w:fldChar w:fldCharType="begin"/>
      </w:r>
      <w:r>
        <w:rPr>
          <w:rFonts w:hint="eastAsia" w:ascii="宋体" w:hAnsi="宋体"/>
          <w:sz w:val="24"/>
          <w:szCs w:val="24"/>
          <w:lang w:bidi="ar"/>
        </w:rPr>
        <w:instrText xml:space="preserve"> HYPERLINK "https://zhejiang.cantaicloud.com/ExamsStud/ExamsStudIndex/27D5DC24411F4B15" </w:instrText>
      </w:r>
      <w:r>
        <w:rPr>
          <w:rFonts w:hint="eastAsia" w:ascii="宋体" w:hAnsi="宋体"/>
          <w:sz w:val="24"/>
          <w:szCs w:val="24"/>
          <w:lang w:bidi="ar"/>
        </w:rPr>
        <w:fldChar w:fldCharType="separate"/>
      </w:r>
      <w:r>
        <w:rPr>
          <w:rStyle w:val="9"/>
          <w:rFonts w:hint="eastAsia" w:ascii="宋体" w:hAnsi="宋体"/>
          <w:sz w:val="24"/>
          <w:szCs w:val="24"/>
          <w:lang w:bidi="ar"/>
        </w:rPr>
        <w:t>https://zhejiang.cantaicloud.com/ExamsStud/ExamsStudIndex/27D5DC24411F4B15</w:t>
      </w:r>
      <w:r>
        <w:rPr>
          <w:rFonts w:hint="eastAsia" w:ascii="宋体" w:hAnsi="宋体"/>
          <w:sz w:val="24"/>
          <w:szCs w:val="24"/>
          <w:lang w:bidi="ar"/>
        </w:rPr>
        <w:fldChar w:fldCharType="end"/>
      </w:r>
    </w:p>
    <w:p w14:paraId="34915699">
      <w:pPr>
        <w:pStyle w:val="5"/>
        <w:widowControl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color w:val="FF0000"/>
        </w:rPr>
      </w:pPr>
      <w:r>
        <w:rPr>
          <w:rFonts w:hint="eastAsia"/>
          <w:color w:val="FF0000"/>
        </w:rPr>
        <w:t>高职组</w:t>
      </w:r>
    </w:p>
    <w:p w14:paraId="54E90A49">
      <w:pPr>
        <w:pStyle w:val="5"/>
        <w:widowControl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理论试题训练链接：</w:t>
      </w:r>
    </w:p>
    <w:p w14:paraId="74CD6D16">
      <w:pPr>
        <w:pStyle w:val="5"/>
        <w:widowControl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"https://zhejiang.cantaicloud.com/ExamsStud/ExamsStudIndex?examId=44012&amp;timeSpan=1744867408" </w:instrText>
      </w:r>
      <w:r>
        <w:rPr>
          <w:rFonts w:hint="eastAsia"/>
        </w:rPr>
        <w:fldChar w:fldCharType="separate"/>
      </w:r>
      <w:r>
        <w:rPr>
          <w:rStyle w:val="9"/>
          <w:rFonts w:hint="eastAsia"/>
        </w:rPr>
        <w:t>https://zhejiang.cantaicloud.com/ExamsStud/ExamsStudIndex?examId=44012&amp;timeSpan=1744867408</w:t>
      </w:r>
      <w:r>
        <w:rPr>
          <w:rFonts w:hint="eastAsia"/>
        </w:rPr>
        <w:fldChar w:fldCharType="end"/>
      </w:r>
    </w:p>
    <w:p w14:paraId="2C1A1D98">
      <w:pPr>
        <w:pStyle w:val="5"/>
        <w:widowControl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补图题训练链接：</w:t>
      </w:r>
    </w:p>
    <w:bookmarkEnd w:id="1"/>
    <w:p w14:paraId="14F54DCE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仿宋"/>
          <w:sz w:val="24"/>
          <w:szCs w:val="24"/>
          <w:lang w:bidi="ar"/>
        </w:rPr>
      </w:pPr>
      <w:r>
        <w:rPr>
          <w:rFonts w:hint="eastAsia" w:ascii="宋体" w:hAnsi="宋体" w:cs="仿宋"/>
          <w:sz w:val="24"/>
          <w:szCs w:val="24"/>
          <w:lang w:bidi="ar"/>
        </w:rPr>
        <w:fldChar w:fldCharType="begin"/>
      </w:r>
      <w:r>
        <w:rPr>
          <w:rFonts w:hint="eastAsia" w:ascii="宋体" w:hAnsi="宋体" w:cs="仿宋"/>
          <w:sz w:val="24"/>
          <w:szCs w:val="24"/>
          <w:lang w:bidi="ar"/>
        </w:rPr>
        <w:instrText xml:space="preserve"> HYPERLINK "https://zhejiang.cantaicloud.com/ExamsStud/ExamsStudIndex/DCECE8C056248571" </w:instrText>
      </w:r>
      <w:r>
        <w:rPr>
          <w:rFonts w:hint="eastAsia" w:ascii="宋体" w:hAnsi="宋体" w:cs="仿宋"/>
          <w:sz w:val="24"/>
          <w:szCs w:val="24"/>
          <w:lang w:bidi="ar"/>
        </w:rPr>
        <w:fldChar w:fldCharType="separate"/>
      </w:r>
      <w:r>
        <w:rPr>
          <w:rStyle w:val="9"/>
          <w:rFonts w:hint="eastAsia" w:ascii="宋体" w:hAnsi="宋体" w:cs="仿宋"/>
          <w:sz w:val="24"/>
          <w:szCs w:val="24"/>
          <w:lang w:bidi="ar"/>
        </w:rPr>
        <w:t>https://zhejiang.cantaicloud.com/ExamsStud/ExamsStudIndex/DCECE8C056248571</w:t>
      </w:r>
      <w:r>
        <w:rPr>
          <w:rFonts w:hint="eastAsia" w:ascii="宋体" w:hAnsi="宋体" w:cs="仿宋"/>
          <w:sz w:val="24"/>
          <w:szCs w:val="24"/>
          <w:lang w:bidi="ar"/>
        </w:rPr>
        <w:fldChar w:fldCharType="end"/>
      </w:r>
    </w:p>
    <w:p w14:paraId="2569EBFB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（二）考点注意</w:t>
      </w:r>
    </w:p>
    <w:p w14:paraId="2E2A5760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  <w:lang w:bidi="ar"/>
        </w:rPr>
      </w:pPr>
      <w:r>
        <w:rPr>
          <w:rFonts w:hint="eastAsia" w:ascii="仿宋" w:hAnsi="仿宋" w:eastAsia="仿宋" w:cs="仿宋"/>
          <w:sz w:val="24"/>
          <w:lang w:bidi="ar"/>
        </w:rPr>
        <w:t>为确保在线考试能稳定、顺利进行，灿态考试系统有如下软件、硬件要求。</w:t>
      </w:r>
    </w:p>
    <w:p w14:paraId="1DD2AB83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  <w:lang w:bidi="ar"/>
        </w:rPr>
      </w:pPr>
      <w:r>
        <w:rPr>
          <w:rFonts w:hint="eastAsia" w:ascii="仿宋" w:hAnsi="仿宋" w:eastAsia="仿宋" w:cs="仿宋"/>
          <w:sz w:val="24"/>
          <w:lang w:bidi="ar"/>
        </w:rPr>
        <w:t>1.浏览器</w:t>
      </w:r>
    </w:p>
    <w:p w14:paraId="48B4CCDE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  <w:lang w:bidi="ar"/>
        </w:rPr>
      </w:pPr>
      <w:r>
        <w:rPr>
          <w:rFonts w:hint="eastAsia" w:ascii="仿宋" w:hAnsi="仿宋" w:eastAsia="仿宋" w:cs="仿宋"/>
          <w:sz w:val="24"/>
          <w:lang w:bidi="ar"/>
        </w:rPr>
        <w:t>建议使用版本号</w:t>
      </w:r>
      <w:r>
        <w:rPr>
          <w:rFonts w:hint="default" w:ascii="仿宋" w:hAnsi="仿宋" w:eastAsia="仿宋" w:cs="仿宋"/>
          <w:sz w:val="24"/>
          <w:lang w:bidi="ar"/>
        </w:rPr>
        <w:t>135.0.7049.95</w:t>
      </w:r>
      <w:r>
        <w:rPr>
          <w:rFonts w:hint="eastAsia" w:ascii="仿宋" w:hAnsi="仿宋" w:eastAsia="仿宋" w:cs="仿宋"/>
          <w:sz w:val="24"/>
          <w:lang w:bidi="ar"/>
        </w:rPr>
        <w:t>的64位Chrome浏览器。</w:t>
      </w:r>
    </w:p>
    <w:p w14:paraId="48C55ACE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color w:val="FF0000"/>
          <w:sz w:val="24"/>
          <w:lang w:bidi="ar"/>
        </w:rPr>
      </w:pPr>
      <w:r>
        <w:rPr>
          <w:rFonts w:hint="eastAsia" w:ascii="仿宋" w:hAnsi="仿宋" w:eastAsia="仿宋" w:cs="仿宋"/>
          <w:color w:val="FF0000"/>
          <w:sz w:val="24"/>
          <w:lang w:bidi="ar"/>
        </w:rPr>
        <w:t>注：不支持IE浏览器。</w:t>
      </w:r>
    </w:p>
    <w:p w14:paraId="7992240D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  <w:lang w:bidi="ar"/>
        </w:rPr>
      </w:pPr>
      <w:r>
        <w:rPr>
          <w:rFonts w:hint="eastAsia" w:ascii="仿宋" w:hAnsi="仿宋" w:eastAsia="仿宋" w:cs="仿宋"/>
          <w:sz w:val="24"/>
          <w:lang w:bidi="ar"/>
        </w:rPr>
        <w:t>2.操作系统</w:t>
      </w:r>
    </w:p>
    <w:p w14:paraId="1052C6CB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  <w:lang w:bidi="ar"/>
        </w:rPr>
      </w:pPr>
      <w:r>
        <w:rPr>
          <w:rFonts w:hint="eastAsia" w:ascii="仿宋" w:hAnsi="仿宋" w:eastAsia="仿宋" w:cs="仿宋"/>
          <w:sz w:val="24"/>
          <w:lang w:bidi="ar"/>
        </w:rPr>
        <w:t>建议Windows 7或Windows 10（32 or 64 bit）及后续操作系统。</w:t>
      </w:r>
    </w:p>
    <w:p w14:paraId="17F1A176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  <w:lang w:bidi="ar"/>
        </w:rPr>
      </w:pPr>
      <w:r>
        <w:rPr>
          <w:rFonts w:hint="eastAsia" w:ascii="仿宋" w:hAnsi="仿宋" w:eastAsia="仿宋" w:cs="仿宋"/>
          <w:sz w:val="24"/>
          <w:lang w:bidi="ar"/>
        </w:rPr>
        <w:t>3.显示设备</w:t>
      </w:r>
    </w:p>
    <w:p w14:paraId="69C4E941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  <w:lang w:bidi="ar"/>
        </w:rPr>
      </w:pPr>
      <w:r>
        <w:rPr>
          <w:rFonts w:hint="eastAsia" w:ascii="仿宋" w:hAnsi="仿宋" w:eastAsia="仿宋" w:cs="仿宋"/>
          <w:sz w:val="24"/>
          <w:lang w:bidi="ar"/>
        </w:rPr>
        <w:t>（1）建议显示器分辨率1280×1024及以上。</w:t>
      </w:r>
    </w:p>
    <w:p w14:paraId="2303D8EA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  <w:lang w:bidi="ar"/>
        </w:rPr>
      </w:pPr>
      <w:r>
        <w:rPr>
          <w:rFonts w:hint="eastAsia" w:ascii="仿宋" w:hAnsi="仿宋" w:eastAsia="仿宋" w:cs="仿宋"/>
          <w:sz w:val="24"/>
          <w:lang w:bidi="ar"/>
        </w:rPr>
        <w:t>（2）推荐nvidia显卡。（涉及画板考试的要求支持OpenGL ES 2.0及以上，以及浏览器可以硬件加速）。</w:t>
      </w:r>
    </w:p>
    <w:p w14:paraId="52F539D6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  <w:lang w:bidi="ar"/>
        </w:rPr>
      </w:pPr>
      <w:r>
        <w:rPr>
          <w:rFonts w:hint="eastAsia" w:ascii="仿宋" w:hAnsi="仿宋" w:eastAsia="仿宋" w:cs="仿宋"/>
          <w:sz w:val="24"/>
          <w:lang w:bidi="ar"/>
        </w:rPr>
        <w:t>4.CPU</w:t>
      </w:r>
    </w:p>
    <w:p w14:paraId="10896AF4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  <w:lang w:bidi="ar"/>
        </w:rPr>
      </w:pPr>
      <w:r>
        <w:rPr>
          <w:rFonts w:hint="eastAsia" w:ascii="仿宋" w:hAnsi="仿宋" w:eastAsia="仿宋" w:cs="仿宋"/>
          <w:sz w:val="24"/>
          <w:lang w:bidi="ar"/>
        </w:rPr>
        <w:t>推荐双核或四核2 GHz CPUs。</w:t>
      </w:r>
    </w:p>
    <w:p w14:paraId="293FD27E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  <w:lang w:bidi="ar"/>
        </w:rPr>
      </w:pPr>
      <w:r>
        <w:rPr>
          <w:rFonts w:hint="eastAsia" w:ascii="仿宋" w:hAnsi="仿宋" w:eastAsia="仿宋" w:cs="仿宋"/>
          <w:sz w:val="24"/>
          <w:lang w:bidi="ar"/>
        </w:rPr>
        <w:t>5.内存</w:t>
      </w:r>
    </w:p>
    <w:p w14:paraId="2CACD16A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  <w:lang w:bidi="ar"/>
        </w:rPr>
      </w:pPr>
      <w:r>
        <w:rPr>
          <w:rFonts w:hint="eastAsia" w:ascii="仿宋" w:hAnsi="仿宋" w:eastAsia="仿宋" w:cs="仿宋"/>
          <w:sz w:val="24"/>
          <w:lang w:bidi="ar"/>
        </w:rPr>
        <w:t>推荐8GB及以上。</w:t>
      </w:r>
    </w:p>
    <w:p w14:paraId="443F7A56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i/>
          <w:iCs/>
          <w:sz w:val="24"/>
          <w:lang w:bidi="ar"/>
        </w:rPr>
      </w:pPr>
      <w:r>
        <w:rPr>
          <w:rFonts w:hint="eastAsia" w:ascii="仿宋" w:hAnsi="仿宋" w:eastAsia="仿宋" w:cs="仿宋"/>
          <w:b w:val="0"/>
          <w:bCs w:val="0"/>
          <w:i/>
          <w:iCs/>
          <w:sz w:val="24"/>
          <w:lang w:bidi="ar"/>
        </w:rPr>
        <w:t>注：</w:t>
      </w:r>
      <w:r>
        <w:rPr>
          <w:rFonts w:hint="eastAsia" w:ascii="仿宋" w:hAnsi="仿宋" w:eastAsia="仿宋" w:cs="仿宋"/>
          <w:b w:val="0"/>
          <w:bCs w:val="0"/>
          <w:i/>
          <w:iCs/>
          <w:sz w:val="24"/>
          <w:lang w:val="en-US" w:eastAsia="zh-CN" w:bidi="ar"/>
        </w:rPr>
        <w:t>1.</w:t>
      </w:r>
      <w:r>
        <w:rPr>
          <w:rFonts w:hint="eastAsia" w:ascii="仿宋" w:hAnsi="仿宋" w:eastAsia="仿宋" w:cs="仿宋"/>
          <w:b w:val="0"/>
          <w:bCs w:val="0"/>
          <w:i/>
          <w:iCs/>
          <w:sz w:val="24"/>
          <w:lang w:bidi="ar"/>
        </w:rPr>
        <w:t>技术支持联系电话</w:t>
      </w:r>
      <w:r>
        <w:rPr>
          <w:rFonts w:hint="eastAsia" w:ascii="仿宋" w:hAnsi="仿宋" w:eastAsia="仿宋" w:cs="仿宋"/>
          <w:b w:val="0"/>
          <w:bCs w:val="0"/>
          <w:i/>
          <w:iCs/>
          <w:sz w:val="24"/>
          <w:lang w:eastAsia="zh-CN" w:bidi="ar"/>
        </w:rPr>
        <w:t>：</w:t>
      </w:r>
      <w:r>
        <w:rPr>
          <w:rFonts w:hint="eastAsia" w:ascii="仿宋" w:hAnsi="仿宋" w:eastAsia="仿宋" w:cs="仿宋"/>
          <w:b w:val="0"/>
          <w:bCs w:val="0"/>
          <w:i/>
          <w:iCs/>
          <w:sz w:val="24"/>
          <w:lang w:bidi="ar"/>
        </w:rPr>
        <w:t>13868019588（王）</w:t>
      </w:r>
    </w:p>
    <w:p w14:paraId="3708AC36">
      <w:pPr>
        <w:adjustRightInd w:val="0"/>
        <w:snapToGrid w:val="0"/>
        <w:spacing w:line="360" w:lineRule="auto"/>
        <w:ind w:firstLine="480" w:firstLineChars="200"/>
        <w:rPr>
          <w:rFonts w:hint="default" w:ascii="仿宋" w:hAnsi="仿宋" w:eastAsia="仿宋" w:cs="仿宋"/>
          <w:b w:val="0"/>
          <w:bCs w:val="0"/>
          <w:i/>
          <w:iCs/>
          <w:sz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/>
          <w:iCs/>
          <w:sz w:val="24"/>
          <w:lang w:val="en-US" w:eastAsia="zh-CN" w:bidi="ar"/>
        </w:rPr>
        <w:t xml:space="preserve">    2.</w:t>
      </w:r>
      <w:r>
        <w:rPr>
          <w:rFonts w:hint="eastAsia" w:ascii="仿宋" w:hAnsi="仿宋" w:eastAsia="仿宋" w:cs="仿宋"/>
          <w:b w:val="0"/>
          <w:bCs w:val="0"/>
          <w:i/>
          <w:iCs/>
          <w:sz w:val="24"/>
          <w:lang w:bidi="ar"/>
        </w:rPr>
        <w:t>不支持IE浏览器。</w:t>
      </w:r>
    </w:p>
    <w:p w14:paraId="4498E5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outlineLvl w:val="0"/>
        <w:rPr>
          <w:rFonts w:hint="eastAsia" w:ascii="黑体" w:hAnsi="黑体" w:eastAsia="黑体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4C6342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outlineLvl w:val="0"/>
        <w:rPr>
          <w:rFonts w:hint="eastAsia" w:ascii="黑体" w:hAnsi="黑体" w:eastAsia="黑体" w:cs="仿宋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二、实操</w:t>
      </w:r>
      <w:r>
        <w:rPr>
          <w:rFonts w:hint="eastAsia" w:ascii="黑体" w:hAnsi="黑体" w:eastAsia="黑体" w:cs="仿宋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部分</w:t>
      </w:r>
    </w:p>
    <w:p w14:paraId="5A496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1.毛坯尺寸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549"/>
        <w:gridCol w:w="949"/>
        <w:gridCol w:w="944"/>
      </w:tblGrid>
      <w:tr w14:paraId="75E91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3" w:type="dxa"/>
            <w:vAlign w:val="center"/>
          </w:tcPr>
          <w:p w14:paraId="7C1E3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1549" w:type="dxa"/>
            <w:vAlign w:val="center"/>
          </w:tcPr>
          <w:p w14:paraId="4386C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尺寸</w:t>
            </w:r>
          </w:p>
        </w:tc>
        <w:tc>
          <w:tcPr>
            <w:tcW w:w="949" w:type="dxa"/>
            <w:vAlign w:val="center"/>
          </w:tcPr>
          <w:p w14:paraId="05B34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材质</w:t>
            </w:r>
          </w:p>
        </w:tc>
        <w:tc>
          <w:tcPr>
            <w:tcW w:w="944" w:type="dxa"/>
          </w:tcPr>
          <w:p w14:paraId="6F470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</w:tr>
      <w:tr w14:paraId="7715E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3" w:type="dxa"/>
            <w:vAlign w:val="center"/>
          </w:tcPr>
          <w:p w14:paraId="1CE2E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549" w:type="dxa"/>
            <w:vAlign w:val="center"/>
          </w:tcPr>
          <w:p w14:paraId="3EA84D7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φ80</w:t>
            </w:r>
            <w:r>
              <w:rPr>
                <w:rFonts w:hint="default" w:ascii="Arial" w:hAnsi="Arial" w:cs="Arial"/>
                <w:color w:val="auto"/>
                <w:sz w:val="24"/>
                <w:szCs w:val="24"/>
              </w:rPr>
              <w:t>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70</w:t>
            </w:r>
          </w:p>
        </w:tc>
        <w:tc>
          <w:tcPr>
            <w:tcW w:w="949" w:type="dxa"/>
            <w:vAlign w:val="center"/>
          </w:tcPr>
          <w:p w14:paraId="119E75D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cs="宋体"/>
                <w:bCs/>
                <w:color w:val="auto"/>
                <w:szCs w:val="21"/>
              </w:rPr>
              <w:t>2A12</w:t>
            </w:r>
          </w:p>
        </w:tc>
        <w:tc>
          <w:tcPr>
            <w:tcW w:w="944" w:type="dxa"/>
            <w:vAlign w:val="center"/>
          </w:tcPr>
          <w:p w14:paraId="07984DA9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</w:t>
            </w:r>
          </w:p>
        </w:tc>
      </w:tr>
      <w:tr w14:paraId="151D5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3" w:type="dxa"/>
            <w:vAlign w:val="center"/>
          </w:tcPr>
          <w:p w14:paraId="26E5B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549" w:type="dxa"/>
            <w:vAlign w:val="center"/>
          </w:tcPr>
          <w:p w14:paraId="08C99E3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Φ40</w:t>
            </w:r>
            <w:r>
              <w:rPr>
                <w:rFonts w:hint="default" w:ascii="Arial" w:hAnsi="Arial" w:cs="Arial"/>
                <w:color w:val="auto"/>
                <w:sz w:val="24"/>
                <w:szCs w:val="24"/>
              </w:rPr>
              <w:t>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120</w:t>
            </w:r>
          </w:p>
        </w:tc>
        <w:tc>
          <w:tcPr>
            <w:tcW w:w="949" w:type="dxa"/>
            <w:vAlign w:val="center"/>
          </w:tcPr>
          <w:p w14:paraId="1BF70CC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cs="宋体"/>
                <w:bCs/>
                <w:color w:val="auto"/>
                <w:szCs w:val="21"/>
              </w:rPr>
              <w:t>2A12</w:t>
            </w:r>
          </w:p>
        </w:tc>
        <w:tc>
          <w:tcPr>
            <w:tcW w:w="944" w:type="dxa"/>
            <w:vAlign w:val="center"/>
          </w:tcPr>
          <w:p w14:paraId="13AABBBE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</w:p>
        </w:tc>
      </w:tr>
      <w:tr w14:paraId="54634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3" w:type="dxa"/>
            <w:vAlign w:val="center"/>
          </w:tcPr>
          <w:p w14:paraId="6EFBE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1549" w:type="dxa"/>
            <w:vAlign w:val="center"/>
          </w:tcPr>
          <w:p w14:paraId="2095A4C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Φ60</w:t>
            </w:r>
            <w:r>
              <w:rPr>
                <w:rFonts w:hint="default" w:ascii="Arial" w:hAnsi="Arial" w:cs="Arial"/>
                <w:color w:val="auto"/>
                <w:sz w:val="24"/>
                <w:szCs w:val="24"/>
              </w:rPr>
              <w:t>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30</w:t>
            </w:r>
          </w:p>
        </w:tc>
        <w:tc>
          <w:tcPr>
            <w:tcW w:w="949" w:type="dxa"/>
            <w:vAlign w:val="center"/>
          </w:tcPr>
          <w:p w14:paraId="3FC0F89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cs="宋体"/>
                <w:bCs/>
                <w:color w:val="auto"/>
                <w:szCs w:val="21"/>
              </w:rPr>
              <w:t>2A12</w:t>
            </w:r>
          </w:p>
        </w:tc>
        <w:tc>
          <w:tcPr>
            <w:tcW w:w="944" w:type="dxa"/>
            <w:vAlign w:val="center"/>
          </w:tcPr>
          <w:p w14:paraId="0FE7CF98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</w:p>
        </w:tc>
      </w:tr>
    </w:tbl>
    <w:p w14:paraId="68499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6274DFF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自带刀具、量具及工具清单（建议）</w:t>
      </w:r>
    </w:p>
    <w:p w14:paraId="504E2262">
      <w:pPr>
        <w:numPr>
          <w:ilvl w:val="0"/>
          <w:numId w:val="0"/>
        </w:numPr>
        <w:tabs>
          <w:tab w:val="left" w:pos="862"/>
        </w:tabs>
        <w:snapToGrid w:val="0"/>
        <w:spacing w:line="360" w:lineRule="auto"/>
        <w:ind w:left="142" w:leftChars="0" w:firstLine="630" w:firstLineChars="300"/>
        <w:rPr>
          <w:rFonts w:hint="eastAsia" w:asciiTheme="minorEastAsia" w:hAnsiTheme="minorEastAsia" w:eastAsiaTheme="minorEastAsia" w:cstheme="minorEastAsia"/>
          <w:snapToGrid w:val="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napToGrid w:val="0"/>
          <w:kern w:val="0"/>
          <w:sz w:val="21"/>
          <w:szCs w:val="21"/>
          <w:lang w:val="en-US" w:eastAsia="zh-CN"/>
        </w:rPr>
        <w:t>2.1</w:t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21"/>
          <w:szCs w:val="21"/>
        </w:rPr>
        <w:t>选手自带刀具清单</w:t>
      </w:r>
    </w:p>
    <w:tbl>
      <w:tblPr>
        <w:tblStyle w:val="6"/>
        <w:tblW w:w="8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598"/>
        <w:gridCol w:w="1969"/>
        <w:gridCol w:w="992"/>
        <w:gridCol w:w="1793"/>
      </w:tblGrid>
      <w:tr w14:paraId="5D5EF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 w14:paraId="61952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2598" w:type="dxa"/>
            <w:noWrap w:val="0"/>
            <w:vAlign w:val="center"/>
          </w:tcPr>
          <w:p w14:paraId="4437E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名称</w:t>
            </w:r>
          </w:p>
        </w:tc>
        <w:tc>
          <w:tcPr>
            <w:tcW w:w="1969" w:type="dxa"/>
            <w:noWrap w:val="0"/>
            <w:vAlign w:val="center"/>
          </w:tcPr>
          <w:p w14:paraId="08410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规格</w:t>
            </w:r>
          </w:p>
        </w:tc>
        <w:tc>
          <w:tcPr>
            <w:tcW w:w="992" w:type="dxa"/>
            <w:noWrap w:val="0"/>
            <w:vAlign w:val="center"/>
          </w:tcPr>
          <w:p w14:paraId="33489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数量</w:t>
            </w:r>
          </w:p>
        </w:tc>
        <w:tc>
          <w:tcPr>
            <w:tcW w:w="1793" w:type="dxa"/>
            <w:noWrap w:val="0"/>
            <w:vAlign w:val="center"/>
          </w:tcPr>
          <w:p w14:paraId="66D6E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</w:t>
            </w:r>
          </w:p>
        </w:tc>
      </w:tr>
      <w:tr w14:paraId="62834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 w14:paraId="3ED798A0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2598" w:type="dxa"/>
            <w:noWrap w:val="0"/>
            <w:vAlign w:val="center"/>
          </w:tcPr>
          <w:p w14:paraId="2FC2999D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外圆车刀</w:t>
            </w:r>
          </w:p>
        </w:tc>
        <w:tc>
          <w:tcPr>
            <w:tcW w:w="1969" w:type="dxa"/>
            <w:noWrap w:val="0"/>
            <w:vAlign w:val="center"/>
          </w:tcPr>
          <w:p w14:paraId="01AE8375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自定</w:t>
            </w:r>
          </w:p>
        </w:tc>
        <w:tc>
          <w:tcPr>
            <w:tcW w:w="992" w:type="dxa"/>
            <w:noWrap w:val="0"/>
            <w:vAlign w:val="center"/>
          </w:tcPr>
          <w:p w14:paraId="59C7CC6A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自定</w:t>
            </w:r>
          </w:p>
        </w:tc>
        <w:tc>
          <w:tcPr>
            <w:tcW w:w="1793" w:type="dxa"/>
            <w:noWrap w:val="0"/>
            <w:vAlign w:val="center"/>
          </w:tcPr>
          <w:p w14:paraId="38FE76DE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50594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 w14:paraId="44FF1C99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</w:tc>
        <w:tc>
          <w:tcPr>
            <w:tcW w:w="2598" w:type="dxa"/>
            <w:noWrap w:val="0"/>
            <w:vAlign w:val="center"/>
          </w:tcPr>
          <w:p w14:paraId="6D013244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内孔车刀</w:t>
            </w:r>
          </w:p>
        </w:tc>
        <w:tc>
          <w:tcPr>
            <w:tcW w:w="1969" w:type="dxa"/>
            <w:noWrap w:val="0"/>
            <w:vAlign w:val="center"/>
          </w:tcPr>
          <w:p w14:paraId="6750B86B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自定</w:t>
            </w:r>
          </w:p>
        </w:tc>
        <w:tc>
          <w:tcPr>
            <w:tcW w:w="992" w:type="dxa"/>
            <w:noWrap w:val="0"/>
            <w:vAlign w:val="center"/>
          </w:tcPr>
          <w:p w14:paraId="7C6A78D3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自定</w:t>
            </w:r>
          </w:p>
        </w:tc>
        <w:tc>
          <w:tcPr>
            <w:tcW w:w="1793" w:type="dxa"/>
            <w:noWrap w:val="0"/>
            <w:vAlign w:val="center"/>
          </w:tcPr>
          <w:p w14:paraId="051AABA8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4A426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 w14:paraId="6B8D7182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</w:p>
        </w:tc>
        <w:tc>
          <w:tcPr>
            <w:tcW w:w="2598" w:type="dxa"/>
            <w:noWrap w:val="0"/>
            <w:vAlign w:val="center"/>
          </w:tcPr>
          <w:p w14:paraId="4F4DE8A0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60°内、外螺纹车刀</w:t>
            </w:r>
          </w:p>
        </w:tc>
        <w:tc>
          <w:tcPr>
            <w:tcW w:w="1969" w:type="dxa"/>
            <w:noWrap w:val="0"/>
            <w:vAlign w:val="center"/>
          </w:tcPr>
          <w:p w14:paraId="20E33BEB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自定</w:t>
            </w:r>
          </w:p>
        </w:tc>
        <w:tc>
          <w:tcPr>
            <w:tcW w:w="992" w:type="dxa"/>
            <w:noWrap w:val="0"/>
            <w:vAlign w:val="center"/>
          </w:tcPr>
          <w:p w14:paraId="3A03824F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自定</w:t>
            </w:r>
          </w:p>
        </w:tc>
        <w:tc>
          <w:tcPr>
            <w:tcW w:w="1793" w:type="dxa"/>
            <w:noWrap w:val="0"/>
            <w:vAlign w:val="center"/>
          </w:tcPr>
          <w:p w14:paraId="7BEE38DB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075B6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 w14:paraId="5C8940B9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</w:t>
            </w:r>
          </w:p>
        </w:tc>
        <w:tc>
          <w:tcPr>
            <w:tcW w:w="2598" w:type="dxa"/>
            <w:noWrap w:val="0"/>
            <w:vAlign w:val="center"/>
          </w:tcPr>
          <w:p w14:paraId="71480D9F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外切槽刀</w:t>
            </w:r>
          </w:p>
        </w:tc>
        <w:tc>
          <w:tcPr>
            <w:tcW w:w="1969" w:type="dxa"/>
            <w:noWrap w:val="0"/>
            <w:vAlign w:val="center"/>
          </w:tcPr>
          <w:p w14:paraId="1B7E115E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宽</w:t>
            </w:r>
            <w:r>
              <w:rPr>
                <w:rFonts w:ascii="宋体" w:hAnsi="宋体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～4mm</w:t>
            </w:r>
          </w:p>
        </w:tc>
        <w:tc>
          <w:tcPr>
            <w:tcW w:w="992" w:type="dxa"/>
            <w:noWrap w:val="0"/>
            <w:vAlign w:val="center"/>
          </w:tcPr>
          <w:p w14:paraId="1084C7D0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自定</w:t>
            </w:r>
          </w:p>
        </w:tc>
        <w:tc>
          <w:tcPr>
            <w:tcW w:w="1793" w:type="dxa"/>
            <w:noWrap w:val="0"/>
            <w:vAlign w:val="center"/>
          </w:tcPr>
          <w:p w14:paraId="2DC9906E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60625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 w14:paraId="28572BBA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  <w:tc>
          <w:tcPr>
            <w:tcW w:w="2598" w:type="dxa"/>
            <w:noWrap w:val="0"/>
            <w:vAlign w:val="center"/>
          </w:tcPr>
          <w:p w14:paraId="52F49F96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内切槽刀</w:t>
            </w:r>
          </w:p>
        </w:tc>
        <w:tc>
          <w:tcPr>
            <w:tcW w:w="1969" w:type="dxa"/>
            <w:noWrap w:val="0"/>
            <w:vAlign w:val="center"/>
          </w:tcPr>
          <w:p w14:paraId="386AAC13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宽</w:t>
            </w:r>
            <w:r>
              <w:rPr>
                <w:rFonts w:ascii="宋体" w:hAnsi="宋体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～4mm</w:t>
            </w:r>
          </w:p>
        </w:tc>
        <w:tc>
          <w:tcPr>
            <w:tcW w:w="992" w:type="dxa"/>
            <w:noWrap w:val="0"/>
            <w:vAlign w:val="center"/>
          </w:tcPr>
          <w:p w14:paraId="5431E087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自定</w:t>
            </w:r>
          </w:p>
        </w:tc>
        <w:tc>
          <w:tcPr>
            <w:tcW w:w="1793" w:type="dxa"/>
            <w:noWrap w:val="0"/>
            <w:vAlign w:val="center"/>
          </w:tcPr>
          <w:p w14:paraId="6B3BBCAC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44252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 w14:paraId="55C84A09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</w:t>
            </w:r>
          </w:p>
        </w:tc>
        <w:tc>
          <w:tcPr>
            <w:tcW w:w="2598" w:type="dxa"/>
            <w:noWrap w:val="0"/>
            <w:vAlign w:val="center"/>
          </w:tcPr>
          <w:p w14:paraId="7DC02C5C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端面槽刀</w:t>
            </w:r>
          </w:p>
        </w:tc>
        <w:tc>
          <w:tcPr>
            <w:tcW w:w="1969" w:type="dxa"/>
            <w:noWrap w:val="0"/>
            <w:vAlign w:val="center"/>
          </w:tcPr>
          <w:p w14:paraId="31EDB4D6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宽</w:t>
            </w:r>
            <w:r>
              <w:rPr>
                <w:rFonts w:ascii="宋体" w:hAnsi="宋体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～4mm</w:t>
            </w:r>
          </w:p>
        </w:tc>
        <w:tc>
          <w:tcPr>
            <w:tcW w:w="992" w:type="dxa"/>
            <w:noWrap w:val="0"/>
            <w:vAlign w:val="center"/>
          </w:tcPr>
          <w:p w14:paraId="60DEADC6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自定</w:t>
            </w:r>
          </w:p>
        </w:tc>
        <w:tc>
          <w:tcPr>
            <w:tcW w:w="1793" w:type="dxa"/>
            <w:noWrap w:val="0"/>
            <w:vAlign w:val="center"/>
          </w:tcPr>
          <w:p w14:paraId="1422132F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036EA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 w14:paraId="5FCE492D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</w:t>
            </w:r>
          </w:p>
        </w:tc>
        <w:tc>
          <w:tcPr>
            <w:tcW w:w="2598" w:type="dxa"/>
            <w:noWrap w:val="0"/>
            <w:vAlign w:val="center"/>
          </w:tcPr>
          <w:p w14:paraId="11CDA9C7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切断刀</w:t>
            </w:r>
          </w:p>
        </w:tc>
        <w:tc>
          <w:tcPr>
            <w:tcW w:w="1969" w:type="dxa"/>
            <w:noWrap w:val="0"/>
            <w:vAlign w:val="center"/>
          </w:tcPr>
          <w:p w14:paraId="7DAEC7FB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自定</w:t>
            </w:r>
          </w:p>
        </w:tc>
        <w:tc>
          <w:tcPr>
            <w:tcW w:w="992" w:type="dxa"/>
            <w:noWrap w:val="0"/>
            <w:vAlign w:val="center"/>
          </w:tcPr>
          <w:p w14:paraId="3DF9EBD6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自定</w:t>
            </w:r>
          </w:p>
        </w:tc>
        <w:tc>
          <w:tcPr>
            <w:tcW w:w="1793" w:type="dxa"/>
            <w:noWrap w:val="0"/>
            <w:vAlign w:val="center"/>
          </w:tcPr>
          <w:p w14:paraId="6480EADD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21D6E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 w14:paraId="0E7715A1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598" w:type="dxa"/>
            <w:noWrap w:val="0"/>
            <w:vAlign w:val="center"/>
          </w:tcPr>
          <w:p w14:paraId="710336DB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麻花钻</w:t>
            </w:r>
          </w:p>
        </w:tc>
        <w:tc>
          <w:tcPr>
            <w:tcW w:w="1969" w:type="dxa"/>
            <w:noWrap w:val="0"/>
            <w:vAlign w:val="center"/>
          </w:tcPr>
          <w:p w14:paraId="704AFC5F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Φ</w:t>
            </w:r>
            <w:r>
              <w:rPr>
                <w:rFonts w:ascii="宋体" w:hAnsi="宋体"/>
                <w:sz w:val="21"/>
                <w:szCs w:val="21"/>
              </w:rPr>
              <w:t>9.8</w:t>
            </w:r>
          </w:p>
        </w:tc>
        <w:tc>
          <w:tcPr>
            <w:tcW w:w="992" w:type="dxa"/>
            <w:noWrap w:val="0"/>
            <w:vAlign w:val="center"/>
          </w:tcPr>
          <w:p w14:paraId="5A606F21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自定</w:t>
            </w:r>
          </w:p>
        </w:tc>
        <w:tc>
          <w:tcPr>
            <w:tcW w:w="1793" w:type="dxa"/>
            <w:noWrap w:val="0"/>
            <w:vAlign w:val="center"/>
          </w:tcPr>
          <w:p w14:paraId="2197ABBD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73D2C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 w14:paraId="2CE800A1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598" w:type="dxa"/>
            <w:noWrap w:val="0"/>
            <w:vAlign w:val="center"/>
          </w:tcPr>
          <w:p w14:paraId="45BDB903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中心钻</w:t>
            </w:r>
          </w:p>
        </w:tc>
        <w:tc>
          <w:tcPr>
            <w:tcW w:w="1969" w:type="dxa"/>
            <w:noWrap w:val="0"/>
            <w:vAlign w:val="center"/>
          </w:tcPr>
          <w:p w14:paraId="09FC22B5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自定</w:t>
            </w:r>
          </w:p>
        </w:tc>
        <w:tc>
          <w:tcPr>
            <w:tcW w:w="992" w:type="dxa"/>
            <w:noWrap w:val="0"/>
            <w:vAlign w:val="center"/>
          </w:tcPr>
          <w:p w14:paraId="748F3E40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自定</w:t>
            </w:r>
          </w:p>
        </w:tc>
        <w:tc>
          <w:tcPr>
            <w:tcW w:w="1793" w:type="dxa"/>
            <w:noWrap w:val="0"/>
            <w:vAlign w:val="center"/>
          </w:tcPr>
          <w:p w14:paraId="04D7E225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6B996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 w14:paraId="40F1E975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598" w:type="dxa"/>
            <w:noWrap w:val="0"/>
            <w:vAlign w:val="center"/>
          </w:tcPr>
          <w:p w14:paraId="616D423F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内螺纹刀</w:t>
            </w:r>
          </w:p>
        </w:tc>
        <w:tc>
          <w:tcPr>
            <w:tcW w:w="1969" w:type="dxa"/>
            <w:noWrap w:val="0"/>
            <w:vAlign w:val="center"/>
          </w:tcPr>
          <w:p w14:paraId="0DE5F670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自定</w:t>
            </w:r>
          </w:p>
        </w:tc>
        <w:tc>
          <w:tcPr>
            <w:tcW w:w="992" w:type="dxa"/>
            <w:noWrap w:val="0"/>
            <w:vAlign w:val="center"/>
          </w:tcPr>
          <w:p w14:paraId="60EE0A0C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自定</w:t>
            </w:r>
          </w:p>
        </w:tc>
        <w:tc>
          <w:tcPr>
            <w:tcW w:w="1793" w:type="dxa"/>
            <w:noWrap w:val="0"/>
            <w:vAlign w:val="center"/>
          </w:tcPr>
          <w:p w14:paraId="6A8B2A00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16C93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 w14:paraId="3C03C022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598" w:type="dxa"/>
            <w:noWrap w:val="0"/>
            <w:vAlign w:val="center"/>
          </w:tcPr>
          <w:p w14:paraId="03267AAC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外螺纹刀</w:t>
            </w:r>
          </w:p>
        </w:tc>
        <w:tc>
          <w:tcPr>
            <w:tcW w:w="1969" w:type="dxa"/>
            <w:noWrap w:val="0"/>
            <w:vAlign w:val="center"/>
          </w:tcPr>
          <w:p w14:paraId="2512C5D4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自定</w:t>
            </w:r>
          </w:p>
        </w:tc>
        <w:tc>
          <w:tcPr>
            <w:tcW w:w="992" w:type="dxa"/>
            <w:noWrap w:val="0"/>
            <w:vAlign w:val="center"/>
          </w:tcPr>
          <w:p w14:paraId="47945D3B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自定</w:t>
            </w:r>
          </w:p>
        </w:tc>
        <w:tc>
          <w:tcPr>
            <w:tcW w:w="1793" w:type="dxa"/>
            <w:noWrap w:val="0"/>
            <w:vAlign w:val="center"/>
          </w:tcPr>
          <w:p w14:paraId="60BCF249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6B09E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 w14:paraId="25DDD7C6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98" w:type="dxa"/>
            <w:noWrap w:val="0"/>
            <w:vAlign w:val="center"/>
          </w:tcPr>
          <w:p w14:paraId="02FAD3EE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垫刀片</w:t>
            </w:r>
          </w:p>
        </w:tc>
        <w:tc>
          <w:tcPr>
            <w:tcW w:w="1969" w:type="dxa"/>
            <w:noWrap w:val="0"/>
            <w:vAlign w:val="center"/>
          </w:tcPr>
          <w:p w14:paraId="703BABA3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自定</w:t>
            </w:r>
          </w:p>
        </w:tc>
        <w:tc>
          <w:tcPr>
            <w:tcW w:w="992" w:type="dxa"/>
            <w:noWrap w:val="0"/>
            <w:vAlign w:val="center"/>
          </w:tcPr>
          <w:p w14:paraId="2C5FBC81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自定</w:t>
            </w:r>
          </w:p>
        </w:tc>
        <w:tc>
          <w:tcPr>
            <w:tcW w:w="1793" w:type="dxa"/>
            <w:noWrap w:val="0"/>
            <w:vAlign w:val="center"/>
          </w:tcPr>
          <w:p w14:paraId="2665DA0B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4C7E6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 w14:paraId="01EB55EB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598" w:type="dxa"/>
            <w:noWrap w:val="0"/>
            <w:vAlign w:val="center"/>
          </w:tcPr>
          <w:p w14:paraId="545BBCF6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立铣刀</w:t>
            </w:r>
          </w:p>
        </w:tc>
        <w:tc>
          <w:tcPr>
            <w:tcW w:w="1969" w:type="dxa"/>
            <w:noWrap w:val="0"/>
            <w:vAlign w:val="center"/>
          </w:tcPr>
          <w:p w14:paraId="4FBEB6D1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Φ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/>
                <w:sz w:val="21"/>
                <w:szCs w:val="21"/>
              </w:rPr>
              <w:t>Φ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92" w:type="dxa"/>
            <w:noWrap w:val="0"/>
            <w:vAlign w:val="center"/>
          </w:tcPr>
          <w:p w14:paraId="37B6C0B7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自定</w:t>
            </w:r>
          </w:p>
        </w:tc>
        <w:tc>
          <w:tcPr>
            <w:tcW w:w="1793" w:type="dxa"/>
            <w:noWrap w:val="0"/>
            <w:vAlign w:val="center"/>
          </w:tcPr>
          <w:p w14:paraId="23CEE8F6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2D39C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 w14:paraId="25EDC989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598" w:type="dxa"/>
            <w:noWrap w:val="0"/>
            <w:vAlign w:val="center"/>
          </w:tcPr>
          <w:p w14:paraId="27AD1448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球头铣刀</w:t>
            </w:r>
          </w:p>
        </w:tc>
        <w:tc>
          <w:tcPr>
            <w:tcW w:w="1969" w:type="dxa"/>
            <w:noWrap w:val="0"/>
            <w:vAlign w:val="center"/>
          </w:tcPr>
          <w:p w14:paraId="4C560EAF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R1</w:t>
            </w:r>
            <w:r>
              <w:rPr>
                <w:rFonts w:hint="eastAsia" w:ascii="宋体" w:hAnsi="宋体"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R3</w:t>
            </w:r>
          </w:p>
        </w:tc>
        <w:tc>
          <w:tcPr>
            <w:tcW w:w="992" w:type="dxa"/>
            <w:noWrap w:val="0"/>
            <w:vAlign w:val="center"/>
          </w:tcPr>
          <w:p w14:paraId="3EB936CF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自定</w:t>
            </w:r>
          </w:p>
        </w:tc>
        <w:tc>
          <w:tcPr>
            <w:tcW w:w="1793" w:type="dxa"/>
            <w:noWrap w:val="0"/>
            <w:vAlign w:val="center"/>
          </w:tcPr>
          <w:p w14:paraId="119C05E0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3AE91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 w14:paraId="154FC546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598" w:type="dxa"/>
            <w:noWrap w:val="0"/>
            <w:vAlign w:val="center"/>
          </w:tcPr>
          <w:p w14:paraId="1D0EA69B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倒角刀</w:t>
            </w:r>
          </w:p>
        </w:tc>
        <w:tc>
          <w:tcPr>
            <w:tcW w:w="1969" w:type="dxa"/>
            <w:noWrap w:val="0"/>
            <w:vAlign w:val="center"/>
          </w:tcPr>
          <w:p w14:paraId="3BC761B9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Φ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92" w:type="dxa"/>
            <w:noWrap w:val="0"/>
            <w:vAlign w:val="center"/>
          </w:tcPr>
          <w:p w14:paraId="31F934AB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自定</w:t>
            </w:r>
          </w:p>
        </w:tc>
        <w:tc>
          <w:tcPr>
            <w:tcW w:w="1793" w:type="dxa"/>
            <w:noWrap w:val="0"/>
            <w:vAlign w:val="center"/>
          </w:tcPr>
          <w:p w14:paraId="4FE26D12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</w:tbl>
    <w:p w14:paraId="2A5B1A1E">
      <w:pPr>
        <w:snapToGrid w:val="0"/>
        <w:spacing w:line="560" w:lineRule="exact"/>
        <w:rPr>
          <w:rFonts w:hint="eastAsia" w:ascii="黑体" w:hAnsi="宋体" w:eastAsia="黑体"/>
          <w:snapToGrid w:val="0"/>
          <w:kern w:val="0"/>
          <w:sz w:val="28"/>
          <w:szCs w:val="28"/>
        </w:rPr>
      </w:pPr>
    </w:p>
    <w:p w14:paraId="11E0830C">
      <w:pPr>
        <w:numPr>
          <w:ilvl w:val="0"/>
          <w:numId w:val="0"/>
        </w:numPr>
        <w:tabs>
          <w:tab w:val="left" w:pos="862"/>
        </w:tabs>
        <w:snapToGrid w:val="0"/>
        <w:spacing w:line="360" w:lineRule="auto"/>
        <w:ind w:left="142" w:leftChars="0" w:firstLine="840" w:firstLineChars="400"/>
        <w:rPr>
          <w:rFonts w:hint="eastAsia" w:asciiTheme="minorEastAsia" w:hAnsiTheme="minorEastAsia" w:eastAsiaTheme="minorEastAsia" w:cstheme="minorEastAsia"/>
          <w:snapToGrid w:val="0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kern w:val="0"/>
          <w:sz w:val="21"/>
          <w:szCs w:val="21"/>
          <w:lang w:val="en-US" w:eastAsia="zh-CN"/>
        </w:rPr>
        <w:t>2.2选手自带量具清单（国产）</w:t>
      </w:r>
    </w:p>
    <w:tbl>
      <w:tblPr>
        <w:tblStyle w:val="6"/>
        <w:tblW w:w="8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786"/>
        <w:gridCol w:w="2331"/>
        <w:gridCol w:w="1058"/>
        <w:gridCol w:w="2089"/>
      </w:tblGrid>
      <w:tr w14:paraId="00E4B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noWrap w:val="0"/>
            <w:vAlign w:val="top"/>
          </w:tcPr>
          <w:p w14:paraId="1937B536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1786" w:type="dxa"/>
            <w:noWrap w:val="0"/>
            <w:vAlign w:val="top"/>
          </w:tcPr>
          <w:p w14:paraId="58B76057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名称</w:t>
            </w:r>
          </w:p>
        </w:tc>
        <w:tc>
          <w:tcPr>
            <w:tcW w:w="2331" w:type="dxa"/>
            <w:noWrap w:val="0"/>
            <w:vAlign w:val="top"/>
          </w:tcPr>
          <w:p w14:paraId="08DD7734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参考规格</w:t>
            </w:r>
          </w:p>
        </w:tc>
        <w:tc>
          <w:tcPr>
            <w:tcW w:w="1058" w:type="dxa"/>
            <w:noWrap w:val="0"/>
            <w:vAlign w:val="top"/>
          </w:tcPr>
          <w:p w14:paraId="1E3FFEAE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数量</w:t>
            </w:r>
          </w:p>
        </w:tc>
        <w:tc>
          <w:tcPr>
            <w:tcW w:w="2089" w:type="dxa"/>
            <w:noWrap w:val="0"/>
            <w:vAlign w:val="top"/>
          </w:tcPr>
          <w:p w14:paraId="6454A034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</w:t>
            </w:r>
          </w:p>
        </w:tc>
      </w:tr>
      <w:tr w14:paraId="03D06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noWrap w:val="0"/>
            <w:vAlign w:val="top"/>
          </w:tcPr>
          <w:p w14:paraId="4EFD68B9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1786" w:type="dxa"/>
            <w:noWrap w:val="0"/>
            <w:vAlign w:val="top"/>
          </w:tcPr>
          <w:p w14:paraId="39023F50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游标卡尺</w:t>
            </w:r>
          </w:p>
        </w:tc>
        <w:tc>
          <w:tcPr>
            <w:tcW w:w="2331" w:type="dxa"/>
            <w:noWrap w:val="0"/>
            <w:vAlign w:val="top"/>
          </w:tcPr>
          <w:p w14:paraId="76471D3C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0～150</w:t>
            </w:r>
          </w:p>
        </w:tc>
        <w:tc>
          <w:tcPr>
            <w:tcW w:w="1058" w:type="dxa"/>
            <w:noWrap w:val="0"/>
            <w:vAlign w:val="top"/>
          </w:tcPr>
          <w:p w14:paraId="49D6C12B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2089" w:type="dxa"/>
            <w:noWrap w:val="0"/>
            <w:vAlign w:val="top"/>
          </w:tcPr>
          <w:p w14:paraId="4426F439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4F86B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restart"/>
            <w:noWrap w:val="0"/>
            <w:vAlign w:val="center"/>
          </w:tcPr>
          <w:p w14:paraId="20E7F655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</w:tc>
        <w:tc>
          <w:tcPr>
            <w:tcW w:w="1786" w:type="dxa"/>
            <w:vMerge w:val="restart"/>
            <w:noWrap w:val="0"/>
            <w:vAlign w:val="center"/>
          </w:tcPr>
          <w:p w14:paraId="01E443B9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内径千分尺</w:t>
            </w:r>
          </w:p>
        </w:tc>
        <w:tc>
          <w:tcPr>
            <w:tcW w:w="2331" w:type="dxa"/>
            <w:noWrap w:val="0"/>
            <w:vAlign w:val="top"/>
          </w:tcPr>
          <w:p w14:paraId="51B48ED9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5～25</w:t>
            </w:r>
          </w:p>
        </w:tc>
        <w:tc>
          <w:tcPr>
            <w:tcW w:w="1058" w:type="dxa"/>
            <w:noWrap w:val="0"/>
            <w:vAlign w:val="top"/>
          </w:tcPr>
          <w:p w14:paraId="44EBE853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2089" w:type="dxa"/>
            <w:noWrap w:val="0"/>
            <w:vAlign w:val="top"/>
          </w:tcPr>
          <w:p w14:paraId="24ECE85A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62EB5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continue"/>
            <w:noWrap w:val="0"/>
            <w:vAlign w:val="top"/>
          </w:tcPr>
          <w:p w14:paraId="3A3277AD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86" w:type="dxa"/>
            <w:vMerge w:val="continue"/>
            <w:noWrap w:val="0"/>
            <w:vAlign w:val="top"/>
          </w:tcPr>
          <w:p w14:paraId="56A25766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331" w:type="dxa"/>
            <w:noWrap w:val="0"/>
            <w:vAlign w:val="top"/>
          </w:tcPr>
          <w:p w14:paraId="134D7829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25～50</w:t>
            </w:r>
          </w:p>
        </w:tc>
        <w:tc>
          <w:tcPr>
            <w:tcW w:w="1058" w:type="dxa"/>
            <w:noWrap w:val="0"/>
            <w:vAlign w:val="top"/>
          </w:tcPr>
          <w:p w14:paraId="2D3B8BB7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2089" w:type="dxa"/>
            <w:noWrap w:val="0"/>
            <w:vAlign w:val="top"/>
          </w:tcPr>
          <w:p w14:paraId="1500A03C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18CEB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continue"/>
            <w:noWrap w:val="0"/>
            <w:vAlign w:val="top"/>
          </w:tcPr>
          <w:p w14:paraId="70A9C96E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86" w:type="dxa"/>
            <w:vMerge w:val="continue"/>
            <w:noWrap w:val="0"/>
            <w:vAlign w:val="top"/>
          </w:tcPr>
          <w:p w14:paraId="265870A4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331" w:type="dxa"/>
            <w:noWrap w:val="0"/>
            <w:vAlign w:val="top"/>
          </w:tcPr>
          <w:p w14:paraId="53DF3A63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50～75</w:t>
            </w:r>
          </w:p>
        </w:tc>
        <w:tc>
          <w:tcPr>
            <w:tcW w:w="1058" w:type="dxa"/>
            <w:noWrap w:val="0"/>
            <w:vAlign w:val="top"/>
          </w:tcPr>
          <w:p w14:paraId="0473DED6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2089" w:type="dxa"/>
            <w:noWrap w:val="0"/>
            <w:vAlign w:val="top"/>
          </w:tcPr>
          <w:p w14:paraId="5CB16F8D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7C512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restart"/>
            <w:noWrap w:val="0"/>
            <w:vAlign w:val="center"/>
          </w:tcPr>
          <w:p w14:paraId="038DB439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</w:p>
        </w:tc>
        <w:tc>
          <w:tcPr>
            <w:tcW w:w="1786" w:type="dxa"/>
            <w:vMerge w:val="restart"/>
            <w:noWrap w:val="0"/>
            <w:vAlign w:val="center"/>
          </w:tcPr>
          <w:p w14:paraId="4C61D18B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外径千分尺</w:t>
            </w:r>
          </w:p>
        </w:tc>
        <w:tc>
          <w:tcPr>
            <w:tcW w:w="2331" w:type="dxa"/>
            <w:noWrap w:val="0"/>
            <w:vAlign w:val="top"/>
          </w:tcPr>
          <w:p w14:paraId="3582315B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0～25</w:t>
            </w:r>
          </w:p>
        </w:tc>
        <w:tc>
          <w:tcPr>
            <w:tcW w:w="1058" w:type="dxa"/>
            <w:noWrap w:val="0"/>
            <w:vAlign w:val="top"/>
          </w:tcPr>
          <w:p w14:paraId="621E0184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2089" w:type="dxa"/>
            <w:noWrap w:val="0"/>
            <w:vAlign w:val="top"/>
          </w:tcPr>
          <w:p w14:paraId="0DC08BB1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1050D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continue"/>
            <w:noWrap w:val="0"/>
            <w:vAlign w:val="top"/>
          </w:tcPr>
          <w:p w14:paraId="4749D818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86" w:type="dxa"/>
            <w:vMerge w:val="continue"/>
            <w:noWrap w:val="0"/>
            <w:vAlign w:val="top"/>
          </w:tcPr>
          <w:p w14:paraId="50E8FC41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331" w:type="dxa"/>
            <w:noWrap w:val="0"/>
            <w:vAlign w:val="top"/>
          </w:tcPr>
          <w:p w14:paraId="5551BC5D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25～50</w:t>
            </w:r>
          </w:p>
        </w:tc>
        <w:tc>
          <w:tcPr>
            <w:tcW w:w="1058" w:type="dxa"/>
            <w:noWrap w:val="0"/>
            <w:vAlign w:val="top"/>
          </w:tcPr>
          <w:p w14:paraId="268B2A09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2089" w:type="dxa"/>
            <w:noWrap w:val="0"/>
            <w:vAlign w:val="top"/>
          </w:tcPr>
          <w:p w14:paraId="2C1744CD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76975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continue"/>
            <w:noWrap w:val="0"/>
            <w:vAlign w:val="top"/>
          </w:tcPr>
          <w:p w14:paraId="7FF6793F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86" w:type="dxa"/>
            <w:vMerge w:val="continue"/>
            <w:noWrap w:val="0"/>
            <w:vAlign w:val="top"/>
          </w:tcPr>
          <w:p w14:paraId="669DCD17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331" w:type="dxa"/>
            <w:noWrap w:val="0"/>
            <w:vAlign w:val="top"/>
          </w:tcPr>
          <w:p w14:paraId="7BDBE861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50～75</w:t>
            </w:r>
          </w:p>
        </w:tc>
        <w:tc>
          <w:tcPr>
            <w:tcW w:w="1058" w:type="dxa"/>
            <w:noWrap w:val="0"/>
            <w:vAlign w:val="top"/>
          </w:tcPr>
          <w:p w14:paraId="1380D498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2089" w:type="dxa"/>
            <w:noWrap w:val="0"/>
            <w:vAlign w:val="top"/>
          </w:tcPr>
          <w:p w14:paraId="2B6F3EB1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5098A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continue"/>
            <w:noWrap w:val="0"/>
            <w:vAlign w:val="top"/>
          </w:tcPr>
          <w:p w14:paraId="0615BE76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86" w:type="dxa"/>
            <w:vMerge w:val="continue"/>
            <w:noWrap w:val="0"/>
            <w:vAlign w:val="top"/>
          </w:tcPr>
          <w:p w14:paraId="70BBB914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331" w:type="dxa"/>
            <w:noWrap w:val="0"/>
            <w:vAlign w:val="top"/>
          </w:tcPr>
          <w:p w14:paraId="10D5C53A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75～100</w:t>
            </w:r>
          </w:p>
        </w:tc>
        <w:tc>
          <w:tcPr>
            <w:tcW w:w="1058" w:type="dxa"/>
            <w:noWrap w:val="0"/>
            <w:vAlign w:val="top"/>
          </w:tcPr>
          <w:p w14:paraId="10F939FA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2089" w:type="dxa"/>
            <w:noWrap w:val="0"/>
            <w:vAlign w:val="top"/>
          </w:tcPr>
          <w:p w14:paraId="660EE4C4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6B8AB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noWrap w:val="0"/>
            <w:vAlign w:val="top"/>
          </w:tcPr>
          <w:p w14:paraId="296DE706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</w:t>
            </w:r>
          </w:p>
        </w:tc>
        <w:tc>
          <w:tcPr>
            <w:tcW w:w="1786" w:type="dxa"/>
            <w:noWrap w:val="0"/>
            <w:vAlign w:val="top"/>
          </w:tcPr>
          <w:p w14:paraId="2535DC3C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深度游标卡尺</w:t>
            </w:r>
          </w:p>
        </w:tc>
        <w:tc>
          <w:tcPr>
            <w:tcW w:w="2331" w:type="dxa"/>
            <w:noWrap w:val="0"/>
            <w:vAlign w:val="top"/>
          </w:tcPr>
          <w:p w14:paraId="097D302C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0～150</w:t>
            </w:r>
          </w:p>
        </w:tc>
        <w:tc>
          <w:tcPr>
            <w:tcW w:w="1058" w:type="dxa"/>
            <w:noWrap w:val="0"/>
            <w:vAlign w:val="top"/>
          </w:tcPr>
          <w:p w14:paraId="1E53D509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2089" w:type="dxa"/>
            <w:noWrap w:val="0"/>
            <w:vAlign w:val="top"/>
          </w:tcPr>
          <w:p w14:paraId="6160DEE7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2CC32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noWrap w:val="0"/>
            <w:vAlign w:val="top"/>
          </w:tcPr>
          <w:p w14:paraId="1C24DB7B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  <w:tc>
          <w:tcPr>
            <w:tcW w:w="1786" w:type="dxa"/>
            <w:noWrap w:val="0"/>
            <w:vAlign w:val="top"/>
          </w:tcPr>
          <w:p w14:paraId="4EF56CE2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塞尺</w:t>
            </w:r>
          </w:p>
        </w:tc>
        <w:tc>
          <w:tcPr>
            <w:tcW w:w="2331" w:type="dxa"/>
            <w:noWrap w:val="0"/>
            <w:vAlign w:val="top"/>
          </w:tcPr>
          <w:p w14:paraId="3B20FCEC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0.02～0.5</w:t>
            </w:r>
          </w:p>
        </w:tc>
        <w:tc>
          <w:tcPr>
            <w:tcW w:w="1058" w:type="dxa"/>
            <w:noWrap w:val="0"/>
            <w:vAlign w:val="top"/>
          </w:tcPr>
          <w:p w14:paraId="34462BED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1套</w:t>
            </w:r>
          </w:p>
        </w:tc>
        <w:tc>
          <w:tcPr>
            <w:tcW w:w="2089" w:type="dxa"/>
            <w:noWrap w:val="0"/>
            <w:vAlign w:val="top"/>
          </w:tcPr>
          <w:p w14:paraId="11515297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31073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restart"/>
            <w:noWrap w:val="0"/>
            <w:vAlign w:val="center"/>
          </w:tcPr>
          <w:p w14:paraId="6E73801B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</w:t>
            </w:r>
          </w:p>
        </w:tc>
        <w:tc>
          <w:tcPr>
            <w:tcW w:w="1786" w:type="dxa"/>
            <w:vMerge w:val="restart"/>
            <w:noWrap w:val="0"/>
            <w:vAlign w:val="center"/>
          </w:tcPr>
          <w:p w14:paraId="2B3ECB6D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内经百分表</w:t>
            </w:r>
          </w:p>
        </w:tc>
        <w:tc>
          <w:tcPr>
            <w:tcW w:w="2331" w:type="dxa"/>
            <w:noWrap w:val="0"/>
            <w:vAlign w:val="top"/>
          </w:tcPr>
          <w:p w14:paraId="389567C9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10～20</w:t>
            </w:r>
          </w:p>
        </w:tc>
        <w:tc>
          <w:tcPr>
            <w:tcW w:w="1058" w:type="dxa"/>
            <w:noWrap w:val="0"/>
            <w:vAlign w:val="top"/>
          </w:tcPr>
          <w:p w14:paraId="4B267532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2089" w:type="dxa"/>
            <w:noWrap w:val="0"/>
            <w:vAlign w:val="top"/>
          </w:tcPr>
          <w:p w14:paraId="4DD8A88E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643AF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continue"/>
            <w:noWrap w:val="0"/>
            <w:vAlign w:val="top"/>
          </w:tcPr>
          <w:p w14:paraId="23E35EB9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86" w:type="dxa"/>
            <w:vMerge w:val="continue"/>
            <w:noWrap w:val="0"/>
            <w:vAlign w:val="top"/>
          </w:tcPr>
          <w:p w14:paraId="3E9B19D2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331" w:type="dxa"/>
            <w:noWrap w:val="0"/>
            <w:vAlign w:val="top"/>
          </w:tcPr>
          <w:p w14:paraId="17BDC5AE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18～35</w:t>
            </w:r>
          </w:p>
        </w:tc>
        <w:tc>
          <w:tcPr>
            <w:tcW w:w="1058" w:type="dxa"/>
            <w:noWrap w:val="0"/>
            <w:vAlign w:val="top"/>
          </w:tcPr>
          <w:p w14:paraId="7AE2B382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2089" w:type="dxa"/>
            <w:noWrap w:val="0"/>
            <w:vAlign w:val="top"/>
          </w:tcPr>
          <w:p w14:paraId="4AB83F8A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22C23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Merge w:val="continue"/>
            <w:noWrap w:val="0"/>
            <w:vAlign w:val="top"/>
          </w:tcPr>
          <w:p w14:paraId="2EA70D60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86" w:type="dxa"/>
            <w:vMerge w:val="continue"/>
            <w:noWrap w:val="0"/>
            <w:vAlign w:val="top"/>
          </w:tcPr>
          <w:p w14:paraId="38657741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331" w:type="dxa"/>
            <w:noWrap w:val="0"/>
            <w:vAlign w:val="top"/>
          </w:tcPr>
          <w:p w14:paraId="45E2170E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35～50</w:t>
            </w:r>
          </w:p>
        </w:tc>
        <w:tc>
          <w:tcPr>
            <w:tcW w:w="1058" w:type="dxa"/>
            <w:noWrap w:val="0"/>
            <w:vAlign w:val="top"/>
          </w:tcPr>
          <w:p w14:paraId="5E6F07E8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2089" w:type="dxa"/>
            <w:noWrap w:val="0"/>
            <w:vAlign w:val="top"/>
          </w:tcPr>
          <w:p w14:paraId="7CFA1C93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4F8C2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noWrap w:val="0"/>
            <w:vAlign w:val="top"/>
          </w:tcPr>
          <w:p w14:paraId="078BABBD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</w:t>
            </w:r>
          </w:p>
        </w:tc>
        <w:tc>
          <w:tcPr>
            <w:tcW w:w="1786" w:type="dxa"/>
            <w:noWrap w:val="0"/>
            <w:vAlign w:val="top"/>
          </w:tcPr>
          <w:p w14:paraId="17B2B204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R规</w:t>
            </w:r>
          </w:p>
        </w:tc>
        <w:tc>
          <w:tcPr>
            <w:tcW w:w="2331" w:type="dxa"/>
            <w:noWrap w:val="0"/>
            <w:vAlign w:val="top"/>
          </w:tcPr>
          <w:p w14:paraId="6D7A7FB9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R1～6.5</w:t>
            </w:r>
          </w:p>
        </w:tc>
        <w:tc>
          <w:tcPr>
            <w:tcW w:w="1058" w:type="dxa"/>
            <w:noWrap w:val="0"/>
            <w:vAlign w:val="top"/>
          </w:tcPr>
          <w:p w14:paraId="058B4E91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1套</w:t>
            </w:r>
          </w:p>
        </w:tc>
        <w:tc>
          <w:tcPr>
            <w:tcW w:w="2089" w:type="dxa"/>
            <w:noWrap w:val="0"/>
            <w:vAlign w:val="top"/>
          </w:tcPr>
          <w:p w14:paraId="286E4912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63C79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noWrap w:val="0"/>
            <w:vAlign w:val="top"/>
          </w:tcPr>
          <w:p w14:paraId="00A3C62C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</w:t>
            </w:r>
          </w:p>
        </w:tc>
        <w:tc>
          <w:tcPr>
            <w:tcW w:w="1786" w:type="dxa"/>
            <w:noWrap w:val="0"/>
            <w:vAlign w:val="top"/>
          </w:tcPr>
          <w:p w14:paraId="303CBD28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万能角度尺</w:t>
            </w:r>
          </w:p>
        </w:tc>
        <w:tc>
          <w:tcPr>
            <w:tcW w:w="2331" w:type="dxa"/>
            <w:noWrap w:val="0"/>
            <w:vAlign w:val="top"/>
          </w:tcPr>
          <w:p w14:paraId="44A7FBF6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0～350°</w:t>
            </w:r>
          </w:p>
        </w:tc>
        <w:tc>
          <w:tcPr>
            <w:tcW w:w="1058" w:type="dxa"/>
            <w:noWrap w:val="0"/>
            <w:vAlign w:val="top"/>
          </w:tcPr>
          <w:p w14:paraId="3A080415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2089" w:type="dxa"/>
            <w:noWrap w:val="0"/>
            <w:vAlign w:val="top"/>
          </w:tcPr>
          <w:p w14:paraId="1ABCE573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</w:tbl>
    <w:p w14:paraId="326726DC">
      <w:pPr>
        <w:numPr>
          <w:ilvl w:val="0"/>
          <w:numId w:val="0"/>
        </w:numPr>
        <w:tabs>
          <w:tab w:val="left" w:pos="862"/>
        </w:tabs>
        <w:snapToGrid w:val="0"/>
        <w:spacing w:line="360" w:lineRule="auto"/>
        <w:ind w:left="142" w:leftChars="0" w:firstLine="840" w:firstLineChars="400"/>
        <w:rPr>
          <w:rFonts w:hint="eastAsia" w:asciiTheme="minorEastAsia" w:hAnsiTheme="minorEastAsia" w:eastAsiaTheme="minorEastAsia" w:cstheme="minorEastAsia"/>
          <w:snapToGrid w:val="0"/>
          <w:kern w:val="0"/>
          <w:sz w:val="21"/>
          <w:szCs w:val="21"/>
          <w:lang w:val="en-US" w:eastAsia="zh-CN"/>
        </w:rPr>
      </w:pPr>
    </w:p>
    <w:p w14:paraId="2EB320B1">
      <w:pPr>
        <w:numPr>
          <w:ilvl w:val="0"/>
          <w:numId w:val="0"/>
        </w:numPr>
        <w:tabs>
          <w:tab w:val="left" w:pos="862"/>
        </w:tabs>
        <w:snapToGrid w:val="0"/>
        <w:spacing w:line="360" w:lineRule="auto"/>
        <w:ind w:left="142" w:leftChars="0" w:firstLine="840" w:firstLineChars="400"/>
        <w:rPr>
          <w:rFonts w:hint="eastAsia" w:asciiTheme="minorEastAsia" w:hAnsiTheme="minorEastAsia" w:eastAsiaTheme="minorEastAsia" w:cstheme="minorEastAsia"/>
          <w:snapToGrid w:val="0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kern w:val="0"/>
          <w:sz w:val="21"/>
          <w:szCs w:val="21"/>
          <w:lang w:val="en-US" w:eastAsia="zh-CN"/>
        </w:rPr>
        <w:t>2.3选手自带工具清单（禁带电动、液压类工具和夹具）</w:t>
      </w:r>
    </w:p>
    <w:tbl>
      <w:tblPr>
        <w:tblStyle w:val="6"/>
        <w:tblW w:w="7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076"/>
        <w:gridCol w:w="1800"/>
        <w:gridCol w:w="1233"/>
        <w:gridCol w:w="1920"/>
      </w:tblGrid>
      <w:tr w14:paraId="510F5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" w:type="dxa"/>
            <w:noWrap w:val="0"/>
            <w:vAlign w:val="top"/>
          </w:tcPr>
          <w:p w14:paraId="02B4B31F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2076" w:type="dxa"/>
            <w:noWrap w:val="0"/>
            <w:vAlign w:val="top"/>
          </w:tcPr>
          <w:p w14:paraId="52A68AB6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名称</w:t>
            </w:r>
          </w:p>
        </w:tc>
        <w:tc>
          <w:tcPr>
            <w:tcW w:w="1800" w:type="dxa"/>
            <w:noWrap w:val="0"/>
            <w:vAlign w:val="top"/>
          </w:tcPr>
          <w:p w14:paraId="0F141A46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参考规格</w:t>
            </w:r>
          </w:p>
        </w:tc>
        <w:tc>
          <w:tcPr>
            <w:tcW w:w="1233" w:type="dxa"/>
            <w:noWrap w:val="0"/>
            <w:vAlign w:val="top"/>
          </w:tcPr>
          <w:p w14:paraId="53D49667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数量</w:t>
            </w:r>
          </w:p>
        </w:tc>
        <w:tc>
          <w:tcPr>
            <w:tcW w:w="1920" w:type="dxa"/>
            <w:noWrap w:val="0"/>
            <w:vAlign w:val="top"/>
          </w:tcPr>
          <w:p w14:paraId="7B444F72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</w:t>
            </w:r>
          </w:p>
        </w:tc>
      </w:tr>
      <w:tr w14:paraId="344A6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" w:type="dxa"/>
            <w:noWrap w:val="0"/>
            <w:vAlign w:val="top"/>
          </w:tcPr>
          <w:p w14:paraId="1AFDA2EB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2076" w:type="dxa"/>
            <w:noWrap w:val="0"/>
            <w:vAlign w:val="top"/>
          </w:tcPr>
          <w:p w14:paraId="0FD3872A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百分表</w:t>
            </w:r>
          </w:p>
        </w:tc>
        <w:tc>
          <w:tcPr>
            <w:tcW w:w="1800" w:type="dxa"/>
            <w:noWrap w:val="0"/>
            <w:vAlign w:val="top"/>
          </w:tcPr>
          <w:p w14:paraId="5525F80A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自定</w:t>
            </w:r>
          </w:p>
        </w:tc>
        <w:tc>
          <w:tcPr>
            <w:tcW w:w="1233" w:type="dxa"/>
            <w:noWrap w:val="0"/>
            <w:vAlign w:val="top"/>
          </w:tcPr>
          <w:p w14:paraId="09197481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自定</w:t>
            </w:r>
          </w:p>
        </w:tc>
        <w:tc>
          <w:tcPr>
            <w:tcW w:w="1920" w:type="dxa"/>
            <w:noWrap w:val="0"/>
            <w:vAlign w:val="top"/>
          </w:tcPr>
          <w:p w14:paraId="0D5C2B18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4019F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" w:type="dxa"/>
            <w:noWrap w:val="0"/>
            <w:vAlign w:val="top"/>
          </w:tcPr>
          <w:p w14:paraId="5A29C5E8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</w:tc>
        <w:tc>
          <w:tcPr>
            <w:tcW w:w="2076" w:type="dxa"/>
            <w:noWrap w:val="0"/>
            <w:vAlign w:val="top"/>
          </w:tcPr>
          <w:p w14:paraId="72E73534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磁力表座</w:t>
            </w:r>
          </w:p>
        </w:tc>
        <w:tc>
          <w:tcPr>
            <w:tcW w:w="1800" w:type="dxa"/>
            <w:noWrap w:val="0"/>
            <w:vAlign w:val="top"/>
          </w:tcPr>
          <w:p w14:paraId="1386D66B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自定</w:t>
            </w:r>
          </w:p>
        </w:tc>
        <w:tc>
          <w:tcPr>
            <w:tcW w:w="1233" w:type="dxa"/>
            <w:noWrap w:val="0"/>
            <w:vAlign w:val="top"/>
          </w:tcPr>
          <w:p w14:paraId="5E88D4FE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自定</w:t>
            </w:r>
          </w:p>
        </w:tc>
        <w:tc>
          <w:tcPr>
            <w:tcW w:w="1920" w:type="dxa"/>
            <w:noWrap w:val="0"/>
            <w:vAlign w:val="top"/>
          </w:tcPr>
          <w:p w14:paraId="653DA180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6B192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" w:type="dxa"/>
            <w:noWrap w:val="0"/>
            <w:vAlign w:val="top"/>
          </w:tcPr>
          <w:p w14:paraId="45132328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</w:p>
        </w:tc>
        <w:tc>
          <w:tcPr>
            <w:tcW w:w="2076" w:type="dxa"/>
            <w:noWrap w:val="0"/>
            <w:vAlign w:val="top"/>
          </w:tcPr>
          <w:p w14:paraId="4DDB7B90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铜棒</w:t>
            </w:r>
          </w:p>
        </w:tc>
        <w:tc>
          <w:tcPr>
            <w:tcW w:w="1800" w:type="dxa"/>
            <w:noWrap w:val="0"/>
            <w:vAlign w:val="top"/>
          </w:tcPr>
          <w:p w14:paraId="692E4663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自定</w:t>
            </w:r>
          </w:p>
        </w:tc>
        <w:tc>
          <w:tcPr>
            <w:tcW w:w="1233" w:type="dxa"/>
            <w:noWrap w:val="0"/>
            <w:vAlign w:val="top"/>
          </w:tcPr>
          <w:p w14:paraId="5E680DB2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自定</w:t>
            </w:r>
          </w:p>
        </w:tc>
        <w:tc>
          <w:tcPr>
            <w:tcW w:w="1920" w:type="dxa"/>
            <w:noWrap w:val="0"/>
            <w:vAlign w:val="top"/>
          </w:tcPr>
          <w:p w14:paraId="60BDD0E5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69608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" w:type="dxa"/>
            <w:noWrap w:val="0"/>
            <w:vAlign w:val="top"/>
          </w:tcPr>
          <w:p w14:paraId="2801B4B0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</w:t>
            </w:r>
          </w:p>
        </w:tc>
        <w:tc>
          <w:tcPr>
            <w:tcW w:w="2076" w:type="dxa"/>
            <w:noWrap w:val="0"/>
            <w:vAlign w:val="top"/>
          </w:tcPr>
          <w:p w14:paraId="11618C7B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铜皮</w:t>
            </w:r>
          </w:p>
        </w:tc>
        <w:tc>
          <w:tcPr>
            <w:tcW w:w="1800" w:type="dxa"/>
            <w:noWrap w:val="0"/>
            <w:vAlign w:val="top"/>
          </w:tcPr>
          <w:p w14:paraId="38607E4D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自定</w:t>
            </w:r>
          </w:p>
        </w:tc>
        <w:tc>
          <w:tcPr>
            <w:tcW w:w="1233" w:type="dxa"/>
            <w:noWrap w:val="0"/>
            <w:vAlign w:val="top"/>
          </w:tcPr>
          <w:p w14:paraId="240F781C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自定</w:t>
            </w:r>
          </w:p>
        </w:tc>
        <w:tc>
          <w:tcPr>
            <w:tcW w:w="1920" w:type="dxa"/>
            <w:noWrap w:val="0"/>
            <w:vAlign w:val="top"/>
          </w:tcPr>
          <w:p w14:paraId="4E45A558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2346B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" w:type="dxa"/>
            <w:noWrap w:val="0"/>
            <w:vAlign w:val="top"/>
          </w:tcPr>
          <w:p w14:paraId="3EDB10D9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  <w:tc>
          <w:tcPr>
            <w:tcW w:w="2076" w:type="dxa"/>
            <w:noWrap w:val="0"/>
            <w:vAlign w:val="top"/>
          </w:tcPr>
          <w:p w14:paraId="58AB7DF2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垫片</w:t>
            </w:r>
          </w:p>
        </w:tc>
        <w:tc>
          <w:tcPr>
            <w:tcW w:w="1800" w:type="dxa"/>
            <w:noWrap w:val="0"/>
            <w:vAlign w:val="top"/>
          </w:tcPr>
          <w:p w14:paraId="7855478A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自定</w:t>
            </w:r>
          </w:p>
        </w:tc>
        <w:tc>
          <w:tcPr>
            <w:tcW w:w="1233" w:type="dxa"/>
            <w:noWrap w:val="0"/>
            <w:vAlign w:val="top"/>
          </w:tcPr>
          <w:p w14:paraId="65FE0813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自定</w:t>
            </w:r>
          </w:p>
        </w:tc>
        <w:tc>
          <w:tcPr>
            <w:tcW w:w="1920" w:type="dxa"/>
            <w:noWrap w:val="0"/>
            <w:vAlign w:val="top"/>
          </w:tcPr>
          <w:p w14:paraId="4CCE4C5F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4D2D0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" w:type="dxa"/>
            <w:noWrap w:val="0"/>
            <w:vAlign w:val="top"/>
          </w:tcPr>
          <w:p w14:paraId="5E40A6DA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</w:t>
            </w:r>
          </w:p>
        </w:tc>
        <w:tc>
          <w:tcPr>
            <w:tcW w:w="2076" w:type="dxa"/>
            <w:noWrap w:val="0"/>
            <w:vAlign w:val="top"/>
          </w:tcPr>
          <w:p w14:paraId="2138E126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计算器</w:t>
            </w:r>
          </w:p>
        </w:tc>
        <w:tc>
          <w:tcPr>
            <w:tcW w:w="1800" w:type="dxa"/>
            <w:noWrap w:val="0"/>
            <w:vAlign w:val="top"/>
          </w:tcPr>
          <w:p w14:paraId="4ACD2F7E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自定</w:t>
            </w:r>
          </w:p>
        </w:tc>
        <w:tc>
          <w:tcPr>
            <w:tcW w:w="1233" w:type="dxa"/>
            <w:noWrap w:val="0"/>
            <w:vAlign w:val="top"/>
          </w:tcPr>
          <w:p w14:paraId="45706068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自定</w:t>
            </w:r>
          </w:p>
        </w:tc>
        <w:tc>
          <w:tcPr>
            <w:tcW w:w="1920" w:type="dxa"/>
            <w:noWrap w:val="0"/>
            <w:vAlign w:val="top"/>
          </w:tcPr>
          <w:p w14:paraId="367B442D">
            <w:pPr>
              <w:spacing w:line="36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不能有通信功能</w:t>
            </w:r>
          </w:p>
        </w:tc>
      </w:tr>
      <w:tr w14:paraId="584A1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" w:type="dxa"/>
            <w:noWrap w:val="0"/>
            <w:vAlign w:val="top"/>
          </w:tcPr>
          <w:p w14:paraId="59D07D87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076" w:type="dxa"/>
            <w:noWrap w:val="0"/>
            <w:vAlign w:val="top"/>
          </w:tcPr>
          <w:p w14:paraId="4648E4C8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内六角扳手</w:t>
            </w:r>
          </w:p>
        </w:tc>
        <w:tc>
          <w:tcPr>
            <w:tcW w:w="1800" w:type="dxa"/>
            <w:noWrap w:val="0"/>
            <w:vAlign w:val="top"/>
          </w:tcPr>
          <w:p w14:paraId="796D907D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.5</w:t>
            </w:r>
            <w:r>
              <w:rPr>
                <w:rFonts w:hint="eastAsia" w:ascii="宋体" w:hAnsi="宋体"/>
                <w:sz w:val="21"/>
                <w:szCs w:val="21"/>
              </w:rPr>
              <w:t>～</w:t>
            </w:r>
            <w:r>
              <w:rPr>
                <w:rFonts w:ascii="宋体" w:hAnsi="宋体"/>
                <w:sz w:val="21"/>
                <w:szCs w:val="21"/>
              </w:rPr>
              <w:t>10</w:t>
            </w:r>
          </w:p>
        </w:tc>
        <w:tc>
          <w:tcPr>
            <w:tcW w:w="1233" w:type="dxa"/>
            <w:noWrap w:val="0"/>
            <w:vAlign w:val="top"/>
          </w:tcPr>
          <w:p w14:paraId="7130F979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自定</w:t>
            </w:r>
          </w:p>
        </w:tc>
        <w:tc>
          <w:tcPr>
            <w:tcW w:w="1920" w:type="dxa"/>
            <w:noWrap w:val="0"/>
            <w:vAlign w:val="top"/>
          </w:tcPr>
          <w:p w14:paraId="23218BB0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79887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" w:type="dxa"/>
            <w:noWrap w:val="0"/>
            <w:vAlign w:val="top"/>
          </w:tcPr>
          <w:p w14:paraId="32FEFF46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076" w:type="dxa"/>
            <w:noWrap w:val="0"/>
            <w:vAlign w:val="top"/>
          </w:tcPr>
          <w:p w14:paraId="5D6712D3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外六角扳手</w:t>
            </w:r>
          </w:p>
        </w:tc>
        <w:tc>
          <w:tcPr>
            <w:tcW w:w="1800" w:type="dxa"/>
            <w:noWrap w:val="0"/>
            <w:vAlign w:val="top"/>
          </w:tcPr>
          <w:p w14:paraId="3E1F78B7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2.5</w:t>
            </w:r>
            <w:r>
              <w:rPr>
                <w:rFonts w:hint="eastAsia" w:ascii="宋体" w:hAnsi="宋体"/>
                <w:sz w:val="21"/>
                <w:szCs w:val="21"/>
              </w:rPr>
              <w:t>～</w:t>
            </w:r>
            <w:r>
              <w:rPr>
                <w:rFonts w:ascii="宋体" w:hAnsi="宋体"/>
                <w:sz w:val="21"/>
                <w:szCs w:val="21"/>
              </w:rPr>
              <w:t>10</w:t>
            </w:r>
          </w:p>
        </w:tc>
        <w:tc>
          <w:tcPr>
            <w:tcW w:w="1233" w:type="dxa"/>
            <w:noWrap w:val="0"/>
            <w:vAlign w:val="top"/>
          </w:tcPr>
          <w:p w14:paraId="151D3EAF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自定</w:t>
            </w:r>
          </w:p>
        </w:tc>
        <w:tc>
          <w:tcPr>
            <w:tcW w:w="1920" w:type="dxa"/>
            <w:noWrap w:val="0"/>
            <w:vAlign w:val="top"/>
          </w:tcPr>
          <w:p w14:paraId="3E63023B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41064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" w:type="dxa"/>
            <w:noWrap w:val="0"/>
            <w:vAlign w:val="top"/>
          </w:tcPr>
          <w:p w14:paraId="0C718D37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076" w:type="dxa"/>
            <w:shd w:val="clear" w:color="auto" w:fill="auto"/>
            <w:noWrap w:val="0"/>
            <w:vAlign w:val="top"/>
          </w:tcPr>
          <w:p w14:paraId="4B52489F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笔</w:t>
            </w:r>
          </w:p>
        </w:tc>
        <w:tc>
          <w:tcPr>
            <w:tcW w:w="1800" w:type="dxa"/>
            <w:shd w:val="clear" w:color="auto" w:fill="auto"/>
            <w:noWrap w:val="0"/>
            <w:vAlign w:val="top"/>
          </w:tcPr>
          <w:p w14:paraId="5B6549A9">
            <w:pPr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自定</w:t>
            </w:r>
          </w:p>
        </w:tc>
        <w:tc>
          <w:tcPr>
            <w:tcW w:w="1233" w:type="dxa"/>
            <w:shd w:val="clear" w:color="auto" w:fill="auto"/>
            <w:noWrap w:val="0"/>
            <w:vAlign w:val="top"/>
          </w:tcPr>
          <w:p w14:paraId="1F81A46D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自定</w:t>
            </w:r>
          </w:p>
        </w:tc>
        <w:tc>
          <w:tcPr>
            <w:tcW w:w="1920" w:type="dxa"/>
            <w:noWrap w:val="0"/>
            <w:vAlign w:val="top"/>
          </w:tcPr>
          <w:p w14:paraId="1F5F8B60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25D9C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" w:type="dxa"/>
            <w:noWrap w:val="0"/>
            <w:vAlign w:val="top"/>
          </w:tcPr>
          <w:p w14:paraId="49E63473"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76" w:type="dxa"/>
            <w:shd w:val="clear" w:color="auto" w:fill="auto"/>
            <w:noWrap w:val="0"/>
            <w:vAlign w:val="top"/>
          </w:tcPr>
          <w:p w14:paraId="4E14CED2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车床软爪、硬爪</w:t>
            </w:r>
          </w:p>
        </w:tc>
        <w:tc>
          <w:tcPr>
            <w:tcW w:w="1800" w:type="dxa"/>
            <w:shd w:val="clear" w:color="auto" w:fill="auto"/>
            <w:noWrap w:val="0"/>
            <w:vAlign w:val="top"/>
          </w:tcPr>
          <w:p w14:paraId="4B1C3E27">
            <w:pPr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自定</w:t>
            </w:r>
          </w:p>
        </w:tc>
        <w:tc>
          <w:tcPr>
            <w:tcW w:w="1233" w:type="dxa"/>
            <w:shd w:val="clear" w:color="auto" w:fill="auto"/>
            <w:noWrap w:val="0"/>
            <w:vAlign w:val="top"/>
          </w:tcPr>
          <w:p w14:paraId="36A46C6B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自定</w:t>
            </w:r>
          </w:p>
        </w:tc>
        <w:tc>
          <w:tcPr>
            <w:tcW w:w="1920" w:type="dxa"/>
            <w:noWrap w:val="0"/>
            <w:vAlign w:val="top"/>
          </w:tcPr>
          <w:p w14:paraId="3955E48B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5EF6E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" w:type="dxa"/>
            <w:noWrap w:val="0"/>
            <w:vAlign w:val="top"/>
          </w:tcPr>
          <w:p w14:paraId="26F8AD7C">
            <w:pPr>
              <w:spacing w:line="36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076" w:type="dxa"/>
            <w:shd w:val="clear" w:color="auto" w:fill="auto"/>
            <w:noWrap w:val="0"/>
            <w:vAlign w:val="top"/>
          </w:tcPr>
          <w:p w14:paraId="32D5C6BE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垫块</w:t>
            </w:r>
          </w:p>
        </w:tc>
        <w:tc>
          <w:tcPr>
            <w:tcW w:w="1800" w:type="dxa"/>
            <w:shd w:val="clear" w:color="auto" w:fill="auto"/>
            <w:noWrap w:val="0"/>
            <w:vAlign w:val="top"/>
          </w:tcPr>
          <w:p w14:paraId="2CCBDF4C">
            <w:pPr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自定</w:t>
            </w:r>
          </w:p>
        </w:tc>
        <w:tc>
          <w:tcPr>
            <w:tcW w:w="1233" w:type="dxa"/>
            <w:shd w:val="clear" w:color="auto" w:fill="auto"/>
            <w:noWrap w:val="0"/>
            <w:vAlign w:val="top"/>
          </w:tcPr>
          <w:p w14:paraId="61A64045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自定</w:t>
            </w:r>
          </w:p>
        </w:tc>
        <w:tc>
          <w:tcPr>
            <w:tcW w:w="1920" w:type="dxa"/>
            <w:noWrap w:val="0"/>
            <w:vAlign w:val="top"/>
          </w:tcPr>
          <w:p w14:paraId="696C1656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3F94B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" w:type="dxa"/>
            <w:noWrap w:val="0"/>
            <w:vAlign w:val="top"/>
          </w:tcPr>
          <w:p w14:paraId="58ABADC2">
            <w:pPr>
              <w:spacing w:line="360" w:lineRule="auto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076" w:type="dxa"/>
            <w:shd w:val="clear" w:color="auto" w:fill="auto"/>
            <w:noWrap w:val="0"/>
            <w:vAlign w:val="top"/>
          </w:tcPr>
          <w:p w14:paraId="33DFE5E8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老虎钳</w:t>
            </w:r>
          </w:p>
        </w:tc>
        <w:tc>
          <w:tcPr>
            <w:tcW w:w="1800" w:type="dxa"/>
            <w:shd w:val="clear" w:color="auto" w:fill="auto"/>
            <w:noWrap w:val="0"/>
            <w:vAlign w:val="top"/>
          </w:tcPr>
          <w:p w14:paraId="7FA937F8">
            <w:pPr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自定</w:t>
            </w:r>
          </w:p>
        </w:tc>
        <w:tc>
          <w:tcPr>
            <w:tcW w:w="1233" w:type="dxa"/>
            <w:shd w:val="clear" w:color="auto" w:fill="auto"/>
            <w:noWrap w:val="0"/>
            <w:vAlign w:val="top"/>
          </w:tcPr>
          <w:p w14:paraId="088552F2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自定</w:t>
            </w:r>
          </w:p>
        </w:tc>
        <w:tc>
          <w:tcPr>
            <w:tcW w:w="1920" w:type="dxa"/>
            <w:noWrap w:val="0"/>
            <w:vAlign w:val="top"/>
          </w:tcPr>
          <w:p w14:paraId="32B0F9AD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</w:tbl>
    <w:p w14:paraId="473355DA">
      <w:pPr>
        <w:numPr>
          <w:ilvl w:val="0"/>
          <w:numId w:val="0"/>
        </w:numPr>
        <w:tabs>
          <w:tab w:val="left" w:pos="862"/>
        </w:tabs>
        <w:snapToGrid w:val="0"/>
        <w:spacing w:line="360" w:lineRule="auto"/>
        <w:ind w:left="142" w:leftChars="0" w:firstLine="840" w:firstLineChars="400"/>
        <w:rPr>
          <w:rFonts w:hint="eastAsia" w:asciiTheme="minorEastAsia" w:hAnsiTheme="minorEastAsia" w:eastAsiaTheme="minorEastAsia" w:cstheme="minorEastAsia"/>
          <w:snapToGrid w:val="0"/>
          <w:kern w:val="0"/>
          <w:sz w:val="21"/>
          <w:szCs w:val="21"/>
          <w:lang w:val="en-US" w:eastAsia="zh-CN"/>
        </w:rPr>
      </w:pPr>
    </w:p>
    <w:p w14:paraId="4DF4A827"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</w:t>
      </w:r>
    </w:p>
    <w:p w14:paraId="1CC17773"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.允许选手携带其它工、量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夹</w:t>
      </w:r>
      <w:r>
        <w:rPr>
          <w:rFonts w:hint="eastAsia" w:ascii="仿宋" w:hAnsi="仿宋" w:eastAsia="仿宋" w:cs="仿宋"/>
          <w:sz w:val="24"/>
          <w:szCs w:val="24"/>
        </w:rPr>
        <w:t>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注意技术文件的相关规定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5A1D857A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.不允许携带安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装在立式五轴数控机床（ZH-WZSK-01）</w:t>
      </w:r>
      <w:r>
        <w:rPr>
          <w:rFonts w:hint="eastAsia" w:ascii="仿宋" w:hAnsi="仿宋" w:eastAsia="仿宋" w:cs="仿宋"/>
          <w:sz w:val="24"/>
          <w:szCs w:val="24"/>
        </w:rPr>
        <w:t>上的平口钳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或类似钳座）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27F91979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3.参赛选手可根据样题内容及实际需求，自行准备符合赛题要求的未在表中明确列出的其他类型刀具和工具。</w:t>
      </w:r>
    </w:p>
    <w:p w14:paraId="12A3F6D6">
      <w:pPr>
        <w:rPr>
          <w:rFonts w:hint="eastAsia" w:ascii="仿宋" w:hAnsi="仿宋" w:eastAsia="仿宋" w:cs="仿宋"/>
          <w:sz w:val="24"/>
          <w:szCs w:val="24"/>
        </w:rPr>
      </w:pPr>
    </w:p>
    <w:p w14:paraId="348D6E19">
      <w:pPr>
        <w:rPr>
          <w:rFonts w:hint="eastAsia" w:ascii="宋体" w:hAnsi="宋体" w:cs="宋体"/>
          <w:b/>
          <w:sz w:val="48"/>
          <w:szCs w:val="28"/>
        </w:rPr>
      </w:pPr>
      <w:r>
        <w:rPr>
          <w:rFonts w:hint="eastAsia" w:ascii="宋体" w:hAnsi="宋体" w:cs="宋体"/>
          <w:b/>
          <w:sz w:val="48"/>
          <w:szCs w:val="28"/>
        </w:rPr>
        <w:br w:type="page"/>
      </w:r>
    </w:p>
    <w:p w14:paraId="722237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outlineLvl w:val="0"/>
        <w:rPr>
          <w:rFonts w:hint="default" w:ascii="黑体" w:hAnsi="黑体" w:eastAsia="黑体" w:cs="仿宋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、实操</w:t>
      </w:r>
      <w:r>
        <w:rPr>
          <w:rFonts w:hint="eastAsia" w:ascii="黑体" w:hAnsi="黑体" w:eastAsia="黑体" w:cs="仿宋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样题</w:t>
      </w:r>
    </w:p>
    <w:p w14:paraId="2EDA58DA">
      <w:pPr>
        <w:snapToGrid w:val="0"/>
        <w:spacing w:line="360" w:lineRule="auto"/>
        <w:jc w:val="center"/>
        <w:rPr>
          <w:rFonts w:ascii="宋体" w:hAnsi="宋体" w:cs="宋体"/>
          <w:b/>
          <w:sz w:val="48"/>
          <w:szCs w:val="28"/>
        </w:rPr>
      </w:pPr>
      <w:r>
        <w:rPr>
          <w:rFonts w:hint="eastAsia" w:ascii="宋体" w:hAnsi="宋体" w:cs="宋体"/>
          <w:b/>
          <w:sz w:val="48"/>
          <w:szCs w:val="28"/>
        </w:rPr>
        <w:t>202</w:t>
      </w:r>
      <w:r>
        <w:rPr>
          <w:rFonts w:hint="eastAsia" w:ascii="宋体" w:hAnsi="宋体" w:cs="宋体"/>
          <w:b/>
          <w:sz w:val="4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sz w:val="48"/>
          <w:szCs w:val="28"/>
        </w:rPr>
        <w:t>年浙江省中高职一体化</w:t>
      </w:r>
    </w:p>
    <w:p w14:paraId="07FCD45E">
      <w:pPr>
        <w:snapToGrid w:val="0"/>
        <w:spacing w:line="360" w:lineRule="auto"/>
        <w:jc w:val="center"/>
        <w:rPr>
          <w:rFonts w:ascii="宋体" w:hAnsi="宋体" w:cs="宋体"/>
          <w:b/>
          <w:sz w:val="48"/>
          <w:szCs w:val="28"/>
        </w:rPr>
      </w:pPr>
      <w:r>
        <w:rPr>
          <w:rFonts w:hint="eastAsia" w:ascii="宋体" w:hAnsi="宋体" w:cs="宋体"/>
          <w:b/>
          <w:sz w:val="48"/>
          <w:szCs w:val="28"/>
        </w:rPr>
        <w:t>“数控技术”项目比赛</w:t>
      </w:r>
    </w:p>
    <w:p w14:paraId="3954876A">
      <w:pPr>
        <w:spacing w:before="34"/>
        <w:ind w:left="232" w:right="35"/>
        <w:jc w:val="center"/>
        <w:rPr>
          <w:rFonts w:ascii="宋体" w:hAnsi="宋体" w:cs="宋体"/>
          <w:b/>
          <w:color w:val="auto"/>
          <w:sz w:val="52"/>
          <w:szCs w:val="32"/>
        </w:rPr>
      </w:pPr>
      <w:r>
        <w:rPr>
          <w:rFonts w:hint="eastAsia" w:ascii="宋体" w:hAnsi="宋体" w:cs="宋体"/>
          <w:b/>
          <w:color w:val="auto"/>
          <w:sz w:val="52"/>
          <w:szCs w:val="32"/>
        </w:rPr>
        <w:t>（ 样  题 ）</w:t>
      </w:r>
    </w:p>
    <w:p w14:paraId="517C6AFF">
      <w:pPr>
        <w:spacing w:before="34"/>
        <w:ind w:left="232" w:right="35"/>
        <w:jc w:val="center"/>
        <w:rPr>
          <w:rFonts w:ascii="宋体" w:hAnsi="宋体" w:cs="宋体"/>
          <w:b/>
          <w:sz w:val="40"/>
        </w:rPr>
      </w:pPr>
    </w:p>
    <w:p w14:paraId="74843CB1">
      <w:pPr>
        <w:spacing w:before="34"/>
        <w:ind w:left="232" w:right="35"/>
        <w:jc w:val="center"/>
        <w:rPr>
          <w:rFonts w:ascii="宋体" w:hAnsi="宋体" w:cs="宋体"/>
          <w:b/>
          <w:sz w:val="40"/>
        </w:rPr>
      </w:pPr>
      <w:r>
        <w:rPr>
          <w:rFonts w:hint="eastAsia" w:ascii="宋体" w:hAnsi="宋体" w:cs="宋体"/>
          <w:b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137160</wp:posOffset>
                </wp:positionV>
                <wp:extent cx="995680" cy="3421380"/>
                <wp:effectExtent l="0" t="0" r="10160" b="7620"/>
                <wp:wrapNone/>
                <wp:docPr id="496" name="文本框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680" cy="3421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A2F931">
                            <w:pPr>
                              <w:jc w:val="distribute"/>
                              <w:rPr>
                                <w:rFonts w:ascii="黑体" w:hAnsi="黑体" w:eastAsia="黑体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72"/>
                                <w:szCs w:val="72"/>
                              </w:rPr>
                              <w:t>任务书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7.9pt;margin-top:10.8pt;height:269.4pt;width:78.4pt;z-index:251659264;mso-width-relative:page;mso-height-relative:page;" fillcolor="#FFFFFF [3201]" filled="t" stroked="f" coordsize="21600,21600" o:gfxdata="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NDn1lrYAAAACgEA&#10;AA8AAAAAAAAAAQAgAAAAIgAAAGRycy9kb3ducmV2LnhtbFBLAQIUABQAAAAIAIdO4kBXFaKFUwIA&#10;AJUEAAAOAAAAAAAAAAEAIAAAACc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 w14:paraId="14A2F931">
                      <w:pPr>
                        <w:jc w:val="distribute"/>
                        <w:rPr>
                          <w:rFonts w:ascii="黑体" w:hAnsi="黑体" w:eastAsia="黑体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黑体" w:hAnsi="黑体" w:eastAsia="黑体"/>
                          <w:sz w:val="72"/>
                          <w:szCs w:val="72"/>
                        </w:rPr>
                        <w:t>任务书</w:t>
                      </w:r>
                    </w:p>
                  </w:txbxContent>
                </v:textbox>
              </v:shape>
            </w:pict>
          </mc:Fallback>
        </mc:AlternateContent>
      </w:r>
    </w:p>
    <w:p w14:paraId="422922D6">
      <w:pPr>
        <w:spacing w:before="34"/>
        <w:ind w:left="232" w:right="35"/>
        <w:jc w:val="center"/>
        <w:rPr>
          <w:rFonts w:ascii="宋体" w:hAnsi="宋体" w:cs="宋体"/>
          <w:b/>
          <w:sz w:val="40"/>
        </w:rPr>
      </w:pPr>
    </w:p>
    <w:p w14:paraId="039A4A29">
      <w:pPr>
        <w:spacing w:before="34"/>
        <w:ind w:left="232" w:right="35"/>
        <w:jc w:val="center"/>
        <w:rPr>
          <w:rFonts w:ascii="宋体" w:hAnsi="宋体" w:cs="宋体"/>
          <w:b/>
          <w:sz w:val="40"/>
        </w:rPr>
      </w:pPr>
    </w:p>
    <w:p w14:paraId="21C73E64">
      <w:pPr>
        <w:spacing w:before="34"/>
        <w:ind w:left="232" w:right="35"/>
        <w:jc w:val="center"/>
        <w:rPr>
          <w:rFonts w:ascii="宋体" w:hAnsi="宋体" w:cs="宋体"/>
          <w:b/>
          <w:sz w:val="40"/>
        </w:rPr>
      </w:pPr>
    </w:p>
    <w:p w14:paraId="2D089014">
      <w:pPr>
        <w:spacing w:before="34"/>
        <w:ind w:left="232" w:right="35"/>
        <w:jc w:val="center"/>
        <w:rPr>
          <w:rFonts w:ascii="宋体" w:hAnsi="宋体" w:cs="宋体"/>
          <w:b/>
          <w:sz w:val="40"/>
        </w:rPr>
      </w:pPr>
    </w:p>
    <w:p w14:paraId="18DB5D91">
      <w:pPr>
        <w:spacing w:before="34"/>
        <w:ind w:left="232" w:right="35"/>
        <w:jc w:val="center"/>
        <w:rPr>
          <w:rFonts w:ascii="宋体" w:hAnsi="宋体" w:cs="宋体"/>
          <w:b/>
          <w:sz w:val="40"/>
        </w:rPr>
      </w:pPr>
    </w:p>
    <w:p w14:paraId="3F323B13">
      <w:pPr>
        <w:spacing w:before="34"/>
        <w:ind w:left="232" w:right="35"/>
        <w:jc w:val="center"/>
        <w:rPr>
          <w:rFonts w:ascii="宋体" w:hAnsi="宋体" w:cs="宋体"/>
          <w:b/>
          <w:sz w:val="40"/>
        </w:rPr>
      </w:pPr>
    </w:p>
    <w:p w14:paraId="2ECF2A82">
      <w:pPr>
        <w:spacing w:before="34"/>
        <w:ind w:left="232" w:right="35"/>
        <w:jc w:val="center"/>
        <w:rPr>
          <w:rFonts w:ascii="宋体" w:hAnsi="宋体" w:cs="宋体"/>
          <w:b/>
          <w:sz w:val="40"/>
        </w:rPr>
      </w:pPr>
    </w:p>
    <w:p w14:paraId="034F370B">
      <w:pPr>
        <w:rPr>
          <w:rFonts w:ascii="宋体" w:hAnsi="宋体" w:cs="宋体"/>
          <w:bCs/>
          <w:sz w:val="32"/>
        </w:rPr>
      </w:pPr>
    </w:p>
    <w:p w14:paraId="6FDEB557">
      <w:pPr>
        <w:rPr>
          <w:rFonts w:ascii="宋体" w:hAnsi="宋体" w:cs="宋体"/>
        </w:rPr>
      </w:pPr>
    </w:p>
    <w:p w14:paraId="037124F0">
      <w:pPr>
        <w:rPr>
          <w:rFonts w:ascii="宋体" w:hAnsi="宋体" w:cs="宋体"/>
        </w:rPr>
      </w:pPr>
    </w:p>
    <w:p w14:paraId="00C8D48C">
      <w:pPr>
        <w:rPr>
          <w:rFonts w:ascii="宋体" w:hAnsi="宋体" w:cs="宋体"/>
        </w:rPr>
      </w:pPr>
    </w:p>
    <w:p w14:paraId="02DB753D">
      <w:pPr>
        <w:spacing w:before="34"/>
        <w:ind w:left="232" w:right="35"/>
        <w:jc w:val="center"/>
        <w:rPr>
          <w:rFonts w:hint="eastAsia" w:ascii="宋体" w:hAnsi="宋体" w:cs="宋体"/>
          <w:bCs/>
          <w:color w:val="auto"/>
          <w:sz w:val="32"/>
        </w:rPr>
      </w:pPr>
      <w:r>
        <w:rPr>
          <w:rFonts w:hint="eastAsia" w:ascii="宋体" w:hAnsi="宋体" w:cs="宋体"/>
          <w:bCs/>
          <w:color w:val="auto"/>
          <w:sz w:val="32"/>
        </w:rPr>
        <w:t>总时长4小时</w:t>
      </w:r>
    </w:p>
    <w:p w14:paraId="08566306">
      <w:pPr>
        <w:rPr>
          <w:rFonts w:ascii="宋体" w:hAnsi="宋体" w:cs="宋体"/>
        </w:rPr>
      </w:pPr>
    </w:p>
    <w:p w14:paraId="0994D216">
      <w:pPr>
        <w:rPr>
          <w:rFonts w:ascii="宋体" w:hAnsi="宋体" w:cs="宋体"/>
        </w:rPr>
      </w:pPr>
    </w:p>
    <w:p w14:paraId="3D88D358">
      <w:pPr>
        <w:widowControl/>
        <w:jc w:val="center"/>
        <w:rPr>
          <w:rFonts w:ascii="宋体" w:hAnsi="宋体" w:cs="宋体"/>
          <w:b/>
          <w:bCs/>
          <w:color w:val="333333"/>
          <w:sz w:val="48"/>
          <w:szCs w:val="48"/>
        </w:rPr>
      </w:pPr>
      <w:r>
        <w:rPr>
          <w:rFonts w:hint="eastAsia" w:ascii="宋体" w:hAnsi="宋体" w:cs="宋体"/>
          <w:b/>
          <w:bCs/>
          <w:sz w:val="28"/>
        </w:rPr>
        <w:t>场次：</w:t>
      </w:r>
      <w:r>
        <w:rPr>
          <w:rFonts w:hint="eastAsia" w:ascii="宋体" w:hAnsi="宋体" w:cs="宋体"/>
          <w:b/>
          <w:bCs/>
          <w:sz w:val="28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28"/>
          <w:u w:val="single"/>
        </w:rPr>
        <w:tab/>
      </w:r>
      <w:r>
        <w:rPr>
          <w:rFonts w:hint="eastAsia" w:ascii="宋体" w:hAnsi="宋体" w:cs="宋体"/>
          <w:b/>
          <w:bCs/>
          <w:sz w:val="28"/>
          <w:u w:val="single"/>
        </w:rPr>
        <w:t xml:space="preserve">     </w:t>
      </w:r>
      <w:r>
        <w:rPr>
          <w:rFonts w:hint="eastAsia" w:ascii="宋体" w:hAnsi="宋体" w:cs="宋体"/>
          <w:b/>
          <w:bCs/>
          <w:sz w:val="28"/>
        </w:rPr>
        <w:t xml:space="preserve">            工位号：</w:t>
      </w:r>
      <w:r>
        <w:rPr>
          <w:rFonts w:hint="eastAsia" w:ascii="宋体" w:hAnsi="宋体" w:cs="宋体"/>
          <w:b/>
          <w:bCs/>
          <w:sz w:val="28"/>
          <w:u w:val="single"/>
        </w:rPr>
        <w:t xml:space="preserve">       </w:t>
      </w:r>
    </w:p>
    <w:p w14:paraId="47F921DF">
      <w:pPr>
        <w:spacing w:before="34"/>
        <w:ind w:left="232" w:right="35"/>
        <w:jc w:val="center"/>
        <w:rPr>
          <w:rFonts w:ascii="宋体" w:hAnsi="宋体" w:cs="宋体"/>
          <w:b/>
          <w:sz w:val="40"/>
        </w:rPr>
      </w:pPr>
    </w:p>
    <w:p w14:paraId="11298531">
      <w:pPr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br w:type="page"/>
      </w:r>
    </w:p>
    <w:p w14:paraId="3FA0FDE0">
      <w:pPr>
        <w:adjustRightInd w:val="0"/>
        <w:snapToGrid w:val="0"/>
        <w:spacing w:after="156" w:afterLines="50" w:line="360" w:lineRule="auto"/>
        <w:jc w:val="center"/>
        <w:rPr>
          <w:rFonts w:hint="eastAsia" w:ascii="宋体" w:hAnsi="宋体" w:cs="宋体"/>
          <w:b/>
          <w:color w:val="auto"/>
          <w:sz w:val="32"/>
          <w:szCs w:val="32"/>
        </w:rPr>
      </w:pPr>
      <w:r>
        <w:rPr>
          <w:rFonts w:hint="eastAsia" w:ascii="宋体" w:hAnsi="宋体" w:cs="宋体"/>
          <w:b/>
          <w:color w:val="auto"/>
          <w:sz w:val="32"/>
          <w:szCs w:val="32"/>
        </w:rPr>
        <w:t>注意事项</w:t>
      </w:r>
    </w:p>
    <w:p w14:paraId="1E384C80">
      <w:pPr>
        <w:pStyle w:val="13"/>
        <w:numPr>
          <w:ilvl w:val="0"/>
          <w:numId w:val="2"/>
        </w:numPr>
        <w:adjustRightInd w:val="0"/>
        <w:snapToGrid w:val="0"/>
        <w:spacing w:line="360" w:lineRule="auto"/>
        <w:ind w:left="0" w:firstLine="482"/>
        <w:rPr>
          <w:rFonts w:hint="eastAsia" w:ascii="宋体" w:hAnsi="宋体" w:cs="宋体"/>
          <w:b/>
          <w:bCs/>
          <w:color w:val="FF0000"/>
          <w:kern w:val="0"/>
          <w:sz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</w:rPr>
        <w:t>本任务书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lang w:val="en-US" w:eastAsia="zh-CN"/>
        </w:rPr>
        <w:t>区分中职任务和高职任务，分别由中职选手和高职选手主导完成，详见具体任务说明，未注明的任务自行分配。</w:t>
      </w:r>
    </w:p>
    <w:p w14:paraId="70DB80F8">
      <w:pPr>
        <w:pStyle w:val="13"/>
        <w:numPr>
          <w:ilvl w:val="0"/>
          <w:numId w:val="2"/>
        </w:numPr>
        <w:adjustRightInd w:val="0"/>
        <w:snapToGrid w:val="0"/>
        <w:spacing w:line="360" w:lineRule="auto"/>
        <w:ind w:left="0" w:firstLine="482"/>
        <w:rPr>
          <w:rFonts w:hint="eastAsia" w:ascii="宋体" w:hAnsi="宋体" w:cs="宋体"/>
          <w:b/>
          <w:bCs/>
          <w:color w:val="FF0000"/>
          <w:kern w:val="0"/>
          <w:sz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  <w:lang w:val="en-US" w:eastAsia="zh-CN"/>
        </w:rPr>
        <w:t>中职工位和高职工位仅安装对应任务的软件，</w:t>
      </w:r>
      <w:r>
        <w:rPr>
          <w:rFonts w:hint="eastAsia" w:ascii="宋体" w:hAnsi="宋体" w:cs="宋体"/>
          <w:b/>
          <w:bCs/>
          <w:color w:val="FF0000"/>
          <w:kern w:val="0"/>
          <w:sz w:val="24"/>
        </w:rPr>
        <w:t>比赛过程中，同组的中、高职选手可以沟通、交流，但不得互换工位进行操作，否则视为作弊。</w:t>
      </w:r>
    </w:p>
    <w:p w14:paraId="2FEFAC52">
      <w:pPr>
        <w:pStyle w:val="13"/>
        <w:numPr>
          <w:ilvl w:val="0"/>
          <w:numId w:val="2"/>
        </w:numPr>
        <w:adjustRightInd w:val="0"/>
        <w:snapToGrid w:val="0"/>
        <w:spacing w:line="360" w:lineRule="auto"/>
        <w:ind w:left="0" w:firstLine="482"/>
        <w:rPr>
          <w:rFonts w:hint="eastAsia" w:ascii="宋体" w:hAnsi="宋体" w:cs="宋体"/>
          <w:b/>
          <w:bCs/>
          <w:color w:val="FF0000"/>
          <w:kern w:val="0"/>
          <w:sz w:val="24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</w:rPr>
        <w:t>选手所有电子数据只能保存到目录“D:\比赛数据”下。</w:t>
      </w:r>
    </w:p>
    <w:p w14:paraId="18B293F1">
      <w:pPr>
        <w:pStyle w:val="13"/>
        <w:numPr>
          <w:ilvl w:val="0"/>
          <w:numId w:val="2"/>
        </w:numPr>
        <w:adjustRightInd w:val="0"/>
        <w:snapToGrid w:val="0"/>
        <w:spacing w:line="360" w:lineRule="auto"/>
        <w:ind w:left="0" w:firstLine="480"/>
        <w:rPr>
          <w:rFonts w:hint="eastAsia"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选手的参赛结果以提交的加工零件和U盘中的数据为依据。</w:t>
      </w:r>
    </w:p>
    <w:p w14:paraId="15E24956">
      <w:pPr>
        <w:pStyle w:val="13"/>
        <w:numPr>
          <w:ilvl w:val="0"/>
          <w:numId w:val="2"/>
        </w:numPr>
        <w:adjustRightInd w:val="0"/>
        <w:snapToGrid w:val="0"/>
        <w:spacing w:line="360" w:lineRule="auto"/>
        <w:ind w:left="0" w:firstLine="48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每位参赛选手可以携带一本由出版社（如：机械工业出版社、高等教育出版社等）出版的原版装订的纸质参考书或工具书（书本中不能夹带、绘制、书写公式、图纸等非随书印刷的资料或字迹）。如有违规，没收参考书或工具书至比赛结束并扣职业素养分。如参考书或工具书中出现参赛学校名称、姓名等记号的，则按作弊处理。</w:t>
      </w:r>
    </w:p>
    <w:p w14:paraId="25243858">
      <w:pPr>
        <w:pStyle w:val="13"/>
        <w:numPr>
          <w:ilvl w:val="0"/>
          <w:numId w:val="2"/>
        </w:numPr>
        <w:adjustRightInd w:val="0"/>
        <w:snapToGrid w:val="0"/>
        <w:spacing w:line="360" w:lineRule="auto"/>
        <w:ind w:left="0" w:firstLine="48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参赛选手须按照任务书要求保存并提交比赛结果，所有电子文件均不可做与比赛内容无关的标记，一经发现按作弊处理。</w:t>
      </w:r>
    </w:p>
    <w:p w14:paraId="7992421C">
      <w:pPr>
        <w:pStyle w:val="13"/>
        <w:numPr>
          <w:ilvl w:val="0"/>
          <w:numId w:val="2"/>
        </w:numPr>
        <w:adjustRightInd w:val="0"/>
        <w:snapToGrid w:val="0"/>
        <w:spacing w:line="360" w:lineRule="auto"/>
        <w:ind w:left="0" w:firstLine="48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图号按图1-2中各零件走顺序针的方向命名（例：CFJ-01防尘罩）。如有增加非标准零件，插入到图1-2的各零件中。标准件采用GB规定的命名方式。</w:t>
      </w:r>
    </w:p>
    <w:p w14:paraId="7AFF2A93">
      <w:pPr>
        <w:pStyle w:val="13"/>
        <w:numPr>
          <w:ilvl w:val="0"/>
          <w:numId w:val="2"/>
        </w:numPr>
        <w:adjustRightInd w:val="0"/>
        <w:snapToGrid w:val="0"/>
        <w:spacing w:line="360" w:lineRule="auto"/>
        <w:ind w:left="0" w:firstLine="48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选手提交的文件中不得包含姓名、赛位号等与身份相关的信息和其它特殊标记；二维图中“设计”处必须空白。否则按作弊处理。</w:t>
      </w:r>
    </w:p>
    <w:p w14:paraId="2A1133BA">
      <w:pPr>
        <w:pStyle w:val="13"/>
        <w:numPr>
          <w:ilvl w:val="0"/>
          <w:numId w:val="2"/>
        </w:numPr>
        <w:adjustRightInd w:val="0"/>
        <w:snapToGrid w:val="0"/>
        <w:spacing w:line="360" w:lineRule="auto"/>
        <w:ind w:left="0" w:firstLine="48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</w:rPr>
        <w:t>各文件夹名中间、</w:t>
      </w:r>
      <w:r>
        <w:rPr>
          <w:rFonts w:hint="eastAsia" w:ascii="宋体" w:hAnsi="宋体" w:cs="宋体"/>
          <w:color w:val="auto"/>
          <w:kern w:val="0"/>
          <w:sz w:val="24"/>
        </w:rPr>
        <w:t>零件名称中的图号间、图号与中文字间、中文字间均不得留空格。</w:t>
      </w:r>
    </w:p>
    <w:p w14:paraId="70FA36D1">
      <w:pPr>
        <w:pStyle w:val="13"/>
        <w:numPr>
          <w:ilvl w:val="0"/>
          <w:numId w:val="2"/>
        </w:numPr>
        <w:adjustRightInd w:val="0"/>
        <w:snapToGrid w:val="0"/>
        <w:spacing w:line="360" w:lineRule="auto"/>
        <w:ind w:left="0" w:firstLine="48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参赛选手上交的电子文件须按任务书的要求命名，并存放在任务书指定的目录中。文件名不按要求命名的、文件放在非指定目录的、文件的后缀未按任务书规定的均按无文件处理；文件名与内容不一致的按文件名的零件评判。</w:t>
      </w:r>
    </w:p>
    <w:p w14:paraId="4A15DE5F">
      <w:pPr>
        <w:pStyle w:val="13"/>
        <w:numPr>
          <w:ilvl w:val="0"/>
          <w:numId w:val="2"/>
        </w:numPr>
        <w:adjustRightInd w:val="0"/>
        <w:snapToGrid w:val="0"/>
        <w:spacing w:line="360" w:lineRule="auto"/>
        <w:ind w:left="0" w:firstLine="48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比赛一旦计时开始不能无故终止比赛或延长比赛时间。饮水、上洗手间等均计在比赛时间之内。上洗手间等离开赛位的需举手向裁判示意，经裁判允许后方可离开机位，否则扣职业素养分。</w:t>
      </w:r>
    </w:p>
    <w:p w14:paraId="4400B276">
      <w:pPr>
        <w:pStyle w:val="13"/>
        <w:numPr>
          <w:ilvl w:val="0"/>
          <w:numId w:val="2"/>
        </w:numPr>
        <w:adjustRightInd w:val="0"/>
        <w:snapToGrid w:val="0"/>
        <w:spacing w:line="360" w:lineRule="auto"/>
        <w:ind w:left="0" w:firstLine="48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为防止因计算机故障产生的数据丢失，请参赛选手及时保存比赛结果文件。若比赛过程中出现设备问题（如计算机死机、软件问题），需及时向现场裁判报告，由裁判和技术人员进行技术处理并做现场记录，裁判长视具体情况裁决是否为该选手加时（单次10分钟，累计25分钟以内不加时。上、下午场不累计）、是否使用备用计算机。如果在比赛过程中，由选手自己造成的计算机“死机”“重启”“断电”“文件无法保存”等故障，责任由选手自己负责。</w:t>
      </w:r>
    </w:p>
    <w:p w14:paraId="69CB2B70">
      <w:pPr>
        <w:pStyle w:val="13"/>
        <w:numPr>
          <w:ilvl w:val="0"/>
          <w:numId w:val="2"/>
        </w:numPr>
        <w:adjustRightInd w:val="0"/>
        <w:snapToGrid w:val="0"/>
        <w:spacing w:line="360" w:lineRule="auto"/>
        <w:ind w:left="0" w:firstLine="48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选手在比赛过程中未向现场裁判报告设备问题（如计算机死机、软件问题），视作设备正常。</w:t>
      </w:r>
    </w:p>
    <w:p w14:paraId="324E47F9">
      <w:pPr>
        <w:pStyle w:val="13"/>
        <w:numPr>
          <w:ilvl w:val="0"/>
          <w:numId w:val="2"/>
        </w:numPr>
        <w:adjustRightInd w:val="0"/>
        <w:snapToGrid w:val="0"/>
        <w:spacing w:line="360" w:lineRule="auto"/>
        <w:ind w:left="0" w:firstLine="48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比赛过程中，比赛场地某一区域或全部区域断电，造成选手正在绘制的文件未保存或已保存的文件丢失的，由选手负责。5分钟内恢复供电的不补时，超过5分钟的由裁判长决定。</w:t>
      </w:r>
    </w:p>
    <w:p w14:paraId="002BDE99">
      <w:pPr>
        <w:pStyle w:val="13"/>
        <w:numPr>
          <w:ilvl w:val="0"/>
          <w:numId w:val="2"/>
        </w:numPr>
        <w:adjustRightInd w:val="0"/>
        <w:snapToGrid w:val="0"/>
        <w:spacing w:line="360" w:lineRule="auto"/>
        <w:ind w:left="0" w:firstLine="48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比赛过程中，如选手以软件、机床故障等缘由想换机位的，须技术支持和裁判确认并报裁判长批准才可换机位（该时间计入选手正常比赛用时，不补时）。擅自更换机位的扣职业素养分。</w:t>
      </w:r>
    </w:p>
    <w:p w14:paraId="2E073D78">
      <w:pPr>
        <w:pStyle w:val="13"/>
        <w:numPr>
          <w:ilvl w:val="0"/>
          <w:numId w:val="2"/>
        </w:numPr>
        <w:adjustRightInd w:val="0"/>
        <w:snapToGrid w:val="0"/>
        <w:spacing w:line="360" w:lineRule="auto"/>
        <w:ind w:left="0" w:firstLine="48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比赛过程中，参赛选手必须严格遵守比赛纪律，安静比赛；接受裁判的监督和警示。如遇问题需举手向裁判提问，不同参赛队的选手之间不得互相询问，否则按作弊处理。</w:t>
      </w:r>
    </w:p>
    <w:p w14:paraId="66CDECAD">
      <w:pPr>
        <w:pStyle w:val="13"/>
        <w:numPr>
          <w:ilvl w:val="0"/>
          <w:numId w:val="2"/>
        </w:numPr>
        <w:adjustRightInd w:val="0"/>
        <w:snapToGrid w:val="0"/>
        <w:spacing w:line="360" w:lineRule="auto"/>
        <w:ind w:left="0" w:firstLine="48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比赛过程中，选手因违规操作，造成赛场提供的设备、工具损坏的，视情节轻重作扣分直至终止比赛的处理。裁定终止比赛的，须报裁判长批准后执行。被终止比赛的选手离开赛位至指定区域等待比赛结束后统一离场。</w:t>
      </w:r>
    </w:p>
    <w:p w14:paraId="04FD8709">
      <w:pPr>
        <w:pStyle w:val="13"/>
        <w:numPr>
          <w:ilvl w:val="0"/>
          <w:numId w:val="2"/>
        </w:numPr>
        <w:adjustRightInd w:val="0"/>
        <w:snapToGrid w:val="0"/>
        <w:spacing w:line="360" w:lineRule="auto"/>
        <w:ind w:left="0" w:firstLine="48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比赛过程中，如出现选手扰乱赛场秩序；对工作人员或裁判作出过激行为甚至人身威胁的；取消选手的参赛资格。并在大赛颁奖点评阶段给予公开实名（校）通报批评。</w:t>
      </w:r>
    </w:p>
    <w:p w14:paraId="0D32241D">
      <w:pPr>
        <w:pStyle w:val="13"/>
        <w:numPr>
          <w:ilvl w:val="0"/>
          <w:numId w:val="2"/>
        </w:numPr>
        <w:adjustRightInd w:val="0"/>
        <w:snapToGrid w:val="0"/>
        <w:spacing w:line="360" w:lineRule="auto"/>
        <w:ind w:left="0" w:firstLine="48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选手对现场裁判在比赛过程中的裁定有异议的，在比赛结束一个小时内，由领队以书面形式向大赛组委会提出。超出时间、非书面形式、无领队签名、内容不详细的均按无效申诉处理。</w:t>
      </w:r>
    </w:p>
    <w:p w14:paraId="57A016B8">
      <w:pPr>
        <w:pStyle w:val="13"/>
        <w:numPr>
          <w:ilvl w:val="0"/>
          <w:numId w:val="2"/>
        </w:numPr>
        <w:adjustRightInd w:val="0"/>
        <w:snapToGrid w:val="0"/>
        <w:spacing w:line="360" w:lineRule="auto"/>
        <w:ind w:left="0" w:firstLine="48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比赛过程，参赛选手如身体出现不适，经现场医护人员诊断不适合继续比赛的，可申请提前结束比赛。裁判长也可直接要求选手离场就医。如该选手出现送医院就诊等离开赛场则不能返回赛场继续比赛。其他选手的比赛不延时、不加时。</w:t>
      </w:r>
    </w:p>
    <w:p w14:paraId="339474CD">
      <w:pPr>
        <w:pStyle w:val="13"/>
        <w:numPr>
          <w:ilvl w:val="0"/>
          <w:numId w:val="2"/>
        </w:numPr>
        <w:adjustRightInd w:val="0"/>
        <w:snapToGrid w:val="0"/>
        <w:spacing w:line="360" w:lineRule="auto"/>
        <w:ind w:left="0" w:firstLine="48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若选手要求提前结束比赛，应向裁判报告，由裁判记录在案，提前结束比赛后，选手不得再返回比赛。提前结束比赛的选手不准离开赛场，在指定区域等待比赛结束后一同离场。</w:t>
      </w:r>
    </w:p>
    <w:p w14:paraId="61519BC9">
      <w:pPr>
        <w:pStyle w:val="13"/>
        <w:numPr>
          <w:ilvl w:val="0"/>
          <w:numId w:val="2"/>
        </w:numPr>
        <w:adjustRightInd w:val="0"/>
        <w:snapToGrid w:val="0"/>
        <w:spacing w:line="360" w:lineRule="auto"/>
        <w:ind w:left="0" w:firstLine="48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上交的文件只能有一个版本，若有多个版本的由评分裁判决定评判哪个文件。</w:t>
      </w:r>
    </w:p>
    <w:p w14:paraId="12D25A85">
      <w:pPr>
        <w:pStyle w:val="13"/>
        <w:numPr>
          <w:ilvl w:val="0"/>
          <w:numId w:val="2"/>
        </w:numPr>
        <w:adjustRightInd w:val="0"/>
        <w:snapToGrid w:val="0"/>
        <w:spacing w:line="360" w:lineRule="auto"/>
        <w:ind w:left="0" w:firstLine="482"/>
        <w:rPr>
          <w:rFonts w:hint="eastAsia"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比赛结束后，选手10分钟内完成工位整理并离开比赛区域</w:t>
      </w:r>
      <w:r>
        <w:rPr>
          <w:rFonts w:hint="eastAsia" w:ascii="宋体" w:hAnsi="宋体" w:cs="宋体"/>
          <w:color w:val="auto"/>
          <w:kern w:val="0"/>
          <w:sz w:val="24"/>
        </w:rPr>
        <w:t>到指定区域等待裁判长统一离场的指令。</w:t>
      </w:r>
      <w:bookmarkStart w:id="2" w:name="_Hlk68369576"/>
      <w:r>
        <w:rPr>
          <w:rFonts w:hint="eastAsia" w:ascii="宋体" w:hAnsi="宋体" w:cs="宋体"/>
          <w:b/>
          <w:bCs/>
          <w:color w:val="auto"/>
          <w:kern w:val="0"/>
          <w:sz w:val="24"/>
        </w:rPr>
        <w:t>离开比赛区域超时、未整理工位和擅自离场的，</w:t>
      </w:r>
      <w:r>
        <w:rPr>
          <w:rFonts w:hint="eastAsia" w:ascii="宋体" w:hAnsi="宋体" w:cs="宋体"/>
          <w:color w:val="auto"/>
          <w:kern w:val="0"/>
          <w:sz w:val="24"/>
        </w:rPr>
        <w:t>扣职业素养分。</w:t>
      </w:r>
    </w:p>
    <w:bookmarkEnd w:id="2"/>
    <w:p w14:paraId="2AE75465">
      <w:pPr>
        <w:pStyle w:val="13"/>
        <w:numPr>
          <w:ilvl w:val="0"/>
          <w:numId w:val="2"/>
        </w:numPr>
        <w:adjustRightInd w:val="0"/>
        <w:snapToGrid w:val="0"/>
        <w:spacing w:line="360" w:lineRule="auto"/>
        <w:ind w:left="0" w:firstLine="48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比赛结束后，赛场提供的草稿纸、工具、实物装置等下发的比赛资料不得带出赛场。否则按作弊处理。</w:t>
      </w:r>
    </w:p>
    <w:p w14:paraId="079D6363">
      <w:pPr>
        <w:pStyle w:val="13"/>
        <w:numPr>
          <w:ilvl w:val="0"/>
          <w:numId w:val="2"/>
        </w:numPr>
        <w:adjustRightInd w:val="0"/>
        <w:snapToGrid w:val="0"/>
        <w:spacing w:line="360" w:lineRule="auto"/>
        <w:ind w:left="0" w:firstLine="48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比赛结束后，现场裁判检查选手使用的计算机，如有异常向裁判长报告，由裁判长裁定参赛选手成绩是否有效。</w:t>
      </w:r>
    </w:p>
    <w:p w14:paraId="14DBF831">
      <w:pPr>
        <w:pStyle w:val="13"/>
        <w:numPr>
          <w:ilvl w:val="0"/>
          <w:numId w:val="2"/>
        </w:numPr>
        <w:adjustRightInd w:val="0"/>
        <w:snapToGrid w:val="0"/>
        <w:spacing w:line="360" w:lineRule="auto"/>
        <w:ind w:left="0" w:firstLine="48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比赛过程中如出现意外情况由裁判长裁决。</w:t>
      </w:r>
      <w:r>
        <w:rPr>
          <w:rFonts w:hint="eastAsia" w:ascii="宋体" w:hAnsi="宋体" w:cs="宋体"/>
          <w:color w:val="auto"/>
          <w:kern w:val="0"/>
          <w:sz w:val="24"/>
        </w:rPr>
        <w:br w:type="page"/>
      </w:r>
    </w:p>
    <w:p w14:paraId="55CD1F61">
      <w:pPr>
        <w:adjustRightInd w:val="0"/>
        <w:snapToGrid w:val="0"/>
        <w:spacing w:line="360" w:lineRule="auto"/>
        <w:ind w:right="210" w:rightChars="100"/>
        <w:jc w:val="center"/>
        <w:rPr>
          <w:rFonts w:hint="eastAsia" w:ascii="宋体" w:hAnsi="宋体" w:cs="宋体"/>
          <w:b/>
          <w:color w:val="auto"/>
          <w:sz w:val="32"/>
          <w:szCs w:val="32"/>
        </w:rPr>
      </w:pPr>
      <w:r>
        <w:rPr>
          <w:rFonts w:hint="eastAsia" w:ascii="宋体" w:hAnsi="宋体" w:cs="宋体"/>
          <w:b/>
          <w:color w:val="auto"/>
          <w:sz w:val="32"/>
          <w:szCs w:val="32"/>
        </w:rPr>
        <w:t>模块一：</w:t>
      </w:r>
      <w:r>
        <w:rPr>
          <w:rFonts w:hint="eastAsia" w:ascii="宋体" w:hAnsi="宋体" w:cs="宋体"/>
          <w:b/>
          <w:color w:val="auto"/>
          <w:kern w:val="0"/>
          <w:sz w:val="32"/>
          <w:szCs w:val="32"/>
          <w:lang w:bidi="zh-CN"/>
        </w:rPr>
        <w:t>数字化设计</w:t>
      </w:r>
    </w:p>
    <w:p w14:paraId="18AB2E54">
      <w:pPr>
        <w:pStyle w:val="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任务1：逆向建模与实物测量（高职选手任务）</w:t>
      </w:r>
    </w:p>
    <w:p w14:paraId="759C284D">
      <w:pPr>
        <w:spacing w:line="360" w:lineRule="auto"/>
        <w:ind w:firstLine="480" w:firstLineChars="20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</w:rPr>
        <w:t>1.使用现场提供的手持激光扫描设备对实物“防尘罩（图1-1所示）”进行扫描，获取三维数据，在三维建模软件中进行逆向建模（建模时可结合手工测量获取尺寸信息），并生成详细的二维工程图。</w:t>
      </w:r>
    </w:p>
    <w:p w14:paraId="02C31972">
      <w:pPr>
        <w:spacing w:line="360" w:lineRule="auto"/>
        <w:ind w:firstLine="480" w:firstLineChars="20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</w:rPr>
        <w:t>注：逆向建模时应充分考虑后续任务的适配性。</w:t>
      </w:r>
    </w:p>
    <w:p w14:paraId="11B3ED7A">
      <w:pPr>
        <w:spacing w:line="360" w:lineRule="auto"/>
        <w:jc w:val="center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color w:val="auto"/>
        </w:rPr>
        <w:drawing>
          <wp:inline distT="0" distB="0" distL="114300" distR="114300">
            <wp:extent cx="2119630" cy="2432685"/>
            <wp:effectExtent l="0" t="0" r="13970" b="571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b="859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119630" cy="24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A2A9A">
      <w:pPr>
        <w:spacing w:line="360" w:lineRule="auto"/>
        <w:ind w:firstLine="420" w:firstLineChars="200"/>
        <w:jc w:val="center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图1-1  防尘罩（组合状态，左侧为左防尘罩，右侧为右防尘罩）</w:t>
      </w:r>
    </w:p>
    <w:p w14:paraId="2131392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</w:rPr>
        <w:t>2.提交数据（以下所有内容保存于U盘/工位号/任务1目录内）：</w:t>
      </w:r>
    </w:p>
    <w:p w14:paraId="786A5386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</w:rPr>
        <w:t>1）左防尘罩.stl，右防尘罩.stl。</w:t>
      </w:r>
    </w:p>
    <w:p w14:paraId="22132B06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</w:rPr>
        <w:t>2）在扫描软件平台对数据对齐封装后，分别截取图片以“左防尘罩.jpg”、“右防尘罩.jpg”提交，分辨率为1920</w:t>
      </w:r>
      <w:r>
        <w:rPr>
          <w:rFonts w:hint="default" w:ascii="Arial" w:hAnsi="Arial" w:cs="Arial"/>
          <w:bCs/>
          <w:color w:val="auto"/>
          <w:sz w:val="24"/>
          <w:szCs w:val="24"/>
        </w:rPr>
        <w:t>×</w:t>
      </w:r>
      <w:r>
        <w:rPr>
          <w:rFonts w:hint="eastAsia" w:ascii="宋体" w:hAnsi="宋体" w:cs="宋体"/>
          <w:bCs/>
          <w:color w:val="auto"/>
          <w:sz w:val="24"/>
          <w:szCs w:val="24"/>
        </w:rPr>
        <w:t>1080。</w:t>
      </w:r>
    </w:p>
    <w:p w14:paraId="54665C05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</w:rPr>
        <w:t>3）逆向建模数据（所用软件原始格式）</w:t>
      </w:r>
    </w:p>
    <w:p w14:paraId="75E519A9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</w:rPr>
        <w:t>4）左防尘罩、右防尘罩工程图，文件格式为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DWG和</w:t>
      </w:r>
      <w:r>
        <w:rPr>
          <w:rFonts w:hint="eastAsia" w:ascii="宋体" w:hAnsi="宋体" w:cs="宋体"/>
          <w:bCs/>
          <w:color w:val="auto"/>
          <w:sz w:val="24"/>
          <w:szCs w:val="24"/>
        </w:rPr>
        <w:t>PDF（要求见表1-1，其余尺寸精度要求见任务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Cs/>
          <w:color w:val="auto"/>
          <w:sz w:val="24"/>
          <w:szCs w:val="24"/>
        </w:rPr>
        <w:t>）。</w:t>
      </w:r>
    </w:p>
    <w:p w14:paraId="71164D2C">
      <w:pPr>
        <w:adjustRightInd w:val="0"/>
        <w:snapToGrid w:val="0"/>
        <w:spacing w:line="360" w:lineRule="auto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</w:rPr>
        <w:t>注：逆向建模需基于STL数据进行，必须有逆向建模过程。</w:t>
      </w:r>
    </w:p>
    <w:p w14:paraId="7F9B76A9">
      <w:pPr>
        <w:jc w:val="center"/>
        <w:rPr>
          <w:rFonts w:hint="eastAsia" w:ascii="宋体" w:hAnsi="宋体" w:cs="宋体"/>
          <w:bCs/>
          <w:color w:val="auto"/>
          <w:sz w:val="21"/>
          <w:szCs w:val="21"/>
        </w:rPr>
      </w:pPr>
      <w:r>
        <w:rPr>
          <w:rFonts w:hint="eastAsia" w:ascii="宋体" w:hAnsi="宋体" w:cs="宋体"/>
          <w:bCs/>
          <w:color w:val="auto"/>
          <w:sz w:val="21"/>
          <w:szCs w:val="21"/>
        </w:rPr>
        <w:t>表1-1  逆向建模和工程图标注要求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2268"/>
        <w:gridCol w:w="4151"/>
      </w:tblGrid>
      <w:tr w14:paraId="0A254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0A241DF8">
            <w:pPr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14:paraId="269E6E37">
            <w:pPr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项目</w:t>
            </w:r>
          </w:p>
        </w:tc>
        <w:tc>
          <w:tcPr>
            <w:tcW w:w="2268" w:type="dxa"/>
            <w:vAlign w:val="center"/>
          </w:tcPr>
          <w:p w14:paraId="26F6F386">
            <w:pPr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尺寸精度要求</w:t>
            </w:r>
          </w:p>
        </w:tc>
        <w:tc>
          <w:tcPr>
            <w:tcW w:w="4151" w:type="dxa"/>
            <w:vAlign w:val="center"/>
          </w:tcPr>
          <w:p w14:paraId="6AE9105A">
            <w:pPr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备注</w:t>
            </w:r>
          </w:p>
        </w:tc>
      </w:tr>
      <w:tr w14:paraId="773BB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524099AE">
            <w:pPr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13548A5F">
            <w:pPr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测量精度</w:t>
            </w:r>
          </w:p>
        </w:tc>
        <w:tc>
          <w:tcPr>
            <w:tcW w:w="2268" w:type="dxa"/>
            <w:vAlign w:val="center"/>
          </w:tcPr>
          <w:p w14:paraId="2D4D100A">
            <w:pPr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四舍五入取整</w:t>
            </w:r>
          </w:p>
        </w:tc>
        <w:tc>
          <w:tcPr>
            <w:tcW w:w="4151" w:type="dxa"/>
            <w:vAlign w:val="center"/>
          </w:tcPr>
          <w:p w14:paraId="006D2BF3">
            <w:pP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小于等于0.4mm圆角和0.5mm倒角不需要测量及标注；文字、商标、瑕疵等特征不需要测量和建模</w:t>
            </w:r>
          </w:p>
        </w:tc>
      </w:tr>
      <w:tr w14:paraId="39A06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48831845">
            <w:pPr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6846F531">
            <w:pPr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尺寸公差</w:t>
            </w:r>
          </w:p>
        </w:tc>
        <w:tc>
          <w:tcPr>
            <w:tcW w:w="2268" w:type="dxa"/>
            <w:vAlign w:val="center"/>
          </w:tcPr>
          <w:p w14:paraId="053948BF">
            <w:pPr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IT7级</w:t>
            </w:r>
          </w:p>
        </w:tc>
        <w:tc>
          <w:tcPr>
            <w:tcW w:w="4151" w:type="dxa"/>
            <w:vAlign w:val="center"/>
          </w:tcPr>
          <w:p w14:paraId="01A8891A">
            <w:pP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</w:p>
        </w:tc>
      </w:tr>
      <w:tr w14:paraId="79EF8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59F7C49F">
            <w:pPr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14:paraId="113EDBE9">
            <w:pPr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几何公差</w:t>
            </w:r>
          </w:p>
        </w:tc>
        <w:tc>
          <w:tcPr>
            <w:tcW w:w="2268" w:type="dxa"/>
            <w:vAlign w:val="center"/>
          </w:tcPr>
          <w:p w14:paraId="33872C72">
            <w:pPr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IT7级</w:t>
            </w:r>
          </w:p>
        </w:tc>
        <w:tc>
          <w:tcPr>
            <w:tcW w:w="4151" w:type="dxa"/>
            <w:vAlign w:val="center"/>
          </w:tcPr>
          <w:p w14:paraId="63C0F118">
            <w:pP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同轴度、平行度、垂直度各一个</w:t>
            </w:r>
          </w:p>
          <w:p w14:paraId="7BEE2432">
            <w:pP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由选手合理设置</w:t>
            </w:r>
          </w:p>
        </w:tc>
      </w:tr>
      <w:tr w14:paraId="71D6C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74900BC2">
            <w:pPr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14:paraId="5520047E">
            <w:pPr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粗糙度</w:t>
            </w:r>
          </w:p>
        </w:tc>
        <w:tc>
          <w:tcPr>
            <w:tcW w:w="2268" w:type="dxa"/>
            <w:vAlign w:val="center"/>
          </w:tcPr>
          <w:p w14:paraId="485928B8">
            <w:pPr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Ra1.6</w:t>
            </w:r>
          </w:p>
        </w:tc>
        <w:tc>
          <w:tcPr>
            <w:tcW w:w="4151" w:type="dxa"/>
            <w:vAlign w:val="center"/>
          </w:tcPr>
          <w:p w14:paraId="1F7BF79B">
            <w:pP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配合面Ra1.6，其余Ra3.2</w:t>
            </w:r>
          </w:p>
        </w:tc>
      </w:tr>
    </w:tbl>
    <w:p w14:paraId="5817FF03">
      <w:pPr>
        <w:rPr>
          <w:rFonts w:hint="eastAsia" w:ascii="宋体" w:hAnsi="宋体" w:cs="宋体"/>
          <w:color w:val="auto"/>
        </w:rPr>
      </w:pPr>
    </w:p>
    <w:p w14:paraId="2B9EF2ED">
      <w:pPr>
        <w:pStyle w:val="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任务2：创新设计与仿真分析（高职选手任务）</w:t>
      </w:r>
    </w:p>
    <w:p w14:paraId="0BDA49F7">
      <w:pPr>
        <w:spacing w:line="360" w:lineRule="auto"/>
        <w:ind w:firstLine="480" w:firstLineChars="20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</w:rPr>
        <w:t>1.任务概述</w:t>
      </w:r>
    </w:p>
    <w:p w14:paraId="5054305E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</w:rPr>
        <w:t>管道机器人是一种可沿管道内部或外部自动行走、携带一种或多种传感器及操作机械，在工作人员的遥控操作或计算机自动控制下，进行一系列管道作业的机、电、仪一体化系统。但在仿生多足管道机器人的镜头工作时会受到雾气环境影响，为解决同类问题，现需要制作一款将镜头前的雾气吹散的高速吹风机。出于安全考虑，管道内无法使用电池等供电电源，所以将以仿生多足管道机器人的机械腿的往复运动带动传动机构，使高速吹风机中的叶轮转动。</w:t>
      </w:r>
    </w:p>
    <w:p w14:paraId="48D0635C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</w:rPr>
        <w:t>要求：无需考虑机构手柄与机器人之间的连接。按下机构手柄，通过传动机构，使叶轮转动</w:t>
      </w:r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，未给定结构与尺寸部分，由参赛选手根据专业知识自行判断。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49715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vAlign w:val="center"/>
          </w:tcPr>
          <w:p w14:paraId="7D8098C2">
            <w:pPr>
              <w:adjustRightInd w:val="0"/>
              <w:snapToGrid w:val="0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4814570</wp:posOffset>
                      </wp:positionH>
                      <wp:positionV relativeFrom="paragraph">
                        <wp:posOffset>1652270</wp:posOffset>
                      </wp:positionV>
                      <wp:extent cx="965835" cy="334645"/>
                      <wp:effectExtent l="0" t="0" r="9525" b="635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123305" y="5335905"/>
                                <a:ext cx="965835" cy="334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FE9F23">
                                  <w:pPr>
                                    <w:rPr>
                                      <w:sz w:val="15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6"/>
                                    </w:rPr>
                                    <w:t>机构手柄按压方向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79.1pt;margin-top:130.1pt;height:26.35pt;width:76.05pt;z-index:251660288;mso-width-relative:page;mso-height-relative:page;" fillcolor="#FFFFFF [3201]" filled="t" stroked="f" coordsize="21600,21600" o:gfxdata="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ndUU&#10;e9cAAAALAQAADwAAAAAAAAABACAAAAAiAAAAZHJzL2Rvd25yZXYueG1sUEsBAhQAFAAAAAgAh07i&#10;QJUysa5cAgAAmgQAAA4AAAAAAAAAAQAgAAAAJgEAAGRycy9lMm9Eb2MueG1sUEsFBgAAAAAGAAYA&#10;WQEAAPQ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2BFE9F23">
                            <w:pPr>
                              <w:rPr>
                                <w:sz w:val="15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6"/>
                              </w:rPr>
                              <w:t>机构手柄按压方向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4871720</wp:posOffset>
                      </wp:positionH>
                      <wp:positionV relativeFrom="paragraph">
                        <wp:posOffset>1927860</wp:posOffset>
                      </wp:positionV>
                      <wp:extent cx="427355" cy="109220"/>
                      <wp:effectExtent l="8890" t="15240" r="20955" b="27940"/>
                      <wp:wrapNone/>
                      <wp:docPr id="5" name="左箭头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163945" y="4551045"/>
                                <a:ext cx="427355" cy="10922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6" type="#_x0000_t66" style="position:absolute;left:0pt;margin-left:383.6pt;margin-top:151.8pt;height:8.6pt;width:33.65pt;z-index:251661312;v-text-anchor:middle;mso-width-relative:page;mso-height-relative:page;" fillcolor="#FF0000" filled="t" stroked="t" coordsize="21600,21600" o:gfxdata="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Hhh6/PZAAAACwEAAA8AAAAAAAAAAQAgAAAAIgAAAGRycy9kb3ducmV2LnhtbFBLAQIUABQAAAAI&#10;AIdO4kBFlVUalwIAACkFAAAOAAAAAAAAAAEAIAAAACgBAABkcnMvZTJvRG9jLnhtbFBLBQYAAAAA&#10;BgAGAFkBAAAxBgAAAAA=&#10;" adj="2760,5400">
                      <v:fill on="t" focussize="0,0"/>
                      <v:stroke weight="1pt" color="#2E54A1 [24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</w:rPr>
              <w:drawing>
                <wp:inline distT="0" distB="0" distL="114300" distR="114300">
                  <wp:extent cx="5463540" cy="3300730"/>
                  <wp:effectExtent l="0" t="0" r="7620" b="6350"/>
                  <wp:docPr id="6" name="图片 6" descr="简图_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简图_0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5555" t="8230" r="4309" b="146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9359" cy="3310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97D1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 w14:paraId="1B2DDCD2">
            <w:pPr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图1</w:t>
            </w:r>
            <w:r>
              <w:rPr>
                <w:rFonts w:ascii="宋体" w:hAnsi="宋体" w:cs="宋体"/>
                <w:bCs/>
                <w:color w:val="auto"/>
                <w:szCs w:val="21"/>
              </w:rPr>
              <w:t xml:space="preserve">-2  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高速吹风机原理图</w:t>
            </w:r>
          </w:p>
        </w:tc>
      </w:tr>
    </w:tbl>
    <w:p w14:paraId="5E3F34CC"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</w:rPr>
      </w:pPr>
    </w:p>
    <w:p w14:paraId="39D95F4F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</w:rPr>
        <w:t>2.任务要求：</w:t>
      </w:r>
    </w:p>
    <w:p w14:paraId="632A3470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</w:rPr>
        <w:t>2.1设计要求</w:t>
      </w:r>
    </w:p>
    <w:p w14:paraId="652A8540">
      <w:pPr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br w:type="page"/>
      </w:r>
    </w:p>
    <w:p w14:paraId="2B46DCEA"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表1-2  设计要求</w:t>
      </w:r>
    </w:p>
    <w:tbl>
      <w:tblPr>
        <w:tblStyle w:val="7"/>
        <w:tblpPr w:leftFromText="180" w:rightFromText="180" w:vertAnchor="text" w:horzAnchor="page" w:tblpX="1910" w:tblpY="4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415"/>
        <w:gridCol w:w="4037"/>
        <w:gridCol w:w="1851"/>
      </w:tblGrid>
      <w:tr w14:paraId="058E2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shd w:val="clear" w:color="auto" w:fill="auto"/>
            <w:vAlign w:val="center"/>
          </w:tcPr>
          <w:p w14:paraId="42CC6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522A2E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设计条件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7352194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设计要求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56F9AF6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备注</w:t>
            </w:r>
          </w:p>
        </w:tc>
      </w:tr>
      <w:tr w14:paraId="4EAF5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shd w:val="clear" w:color="auto" w:fill="auto"/>
            <w:vAlign w:val="center"/>
          </w:tcPr>
          <w:p w14:paraId="4E907D4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6C6EDDE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空间条件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45FA0432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非工作情况下，高速吹风机可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收纳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收藏到防尘罩内，防灰尘。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B95D984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317E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shd w:val="clear" w:color="auto" w:fill="auto"/>
            <w:vAlign w:val="center"/>
          </w:tcPr>
          <w:p w14:paraId="17A26FD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2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ECD46A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传动机构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04479715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机构手柄的转动角度范围在0-55°，机构手柄至输出轴（叶轮）的传动比为1:20。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3F16E46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D475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shd w:val="clear" w:color="auto" w:fill="auto"/>
            <w:vAlign w:val="center"/>
          </w:tcPr>
          <w:p w14:paraId="19235FBD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3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D7A14E9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传动机构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31BEF25C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机构手柄向内转动（按压机构手柄），实现叶轮转动；机构手柄转动后（松开机构手柄）可自行回弹复位，且不影响叶轮的正常转动。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4182CED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26C9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shd w:val="clear" w:color="auto" w:fill="auto"/>
            <w:vAlign w:val="center"/>
          </w:tcPr>
          <w:p w14:paraId="0EB83F18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4F4814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叶轮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2639F5CA">
            <w:pPr>
              <w:pStyle w:val="2"/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  <w:t>叶轮旋转方向与机构手柄运动方向一致，叶片数量7个，叶片厚度为2.5mm，叶片外轮廓大于轮毂轮廓。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563DF985">
            <w:pPr>
              <w:pStyle w:val="2"/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  <w:t>叶轮与机构手柄旋转方向均为顺时针</w:t>
            </w:r>
          </w:p>
        </w:tc>
      </w:tr>
      <w:tr w14:paraId="79F80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shd w:val="clear" w:color="auto" w:fill="auto"/>
            <w:vAlign w:val="center"/>
          </w:tcPr>
          <w:p w14:paraId="260C5E73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5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80242B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进风口设计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5CFEF5CE">
            <w:pPr>
              <w:pStyle w:val="2"/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  <w:t>进风口为方形设计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104B36D">
            <w:pPr>
              <w:pStyle w:val="2"/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217F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shd w:val="clear" w:color="auto" w:fill="auto"/>
            <w:vAlign w:val="center"/>
          </w:tcPr>
          <w:p w14:paraId="7E2B68C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6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BA8DBA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出风口设计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523B3FED">
            <w:pPr>
              <w:pStyle w:val="2"/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  <w:t>出风口有一个主风道和6个风口。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44C36FD">
            <w:pPr>
              <w:pStyle w:val="2"/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BEBD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shd w:val="clear" w:color="auto" w:fill="auto"/>
            <w:vAlign w:val="center"/>
          </w:tcPr>
          <w:p w14:paraId="2EC890D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7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4BFE24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防尘罩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6053DE0E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须设计左防尘罩和右防尘罩的连接结构，方便开合，连接结构和防尘罩之间可采用螺钉固定。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51245AA9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6E78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shd w:val="clear" w:color="auto" w:fill="auto"/>
            <w:vAlign w:val="center"/>
          </w:tcPr>
          <w:p w14:paraId="47FC3758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8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B800FC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固定方式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79725493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除防尘罩外，均不得采用螺钉方式固定。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BA83DC5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F2AF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shd w:val="clear" w:color="auto" w:fill="auto"/>
            <w:vAlign w:val="center"/>
          </w:tcPr>
          <w:p w14:paraId="76B92A3E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9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D75288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设计零件数量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2701ABAB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增、减材制造零件总数量不少于12个。减材制造零件数量不少于4个，增材零件数量不少于8个。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598F3CC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4023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  <w:shd w:val="clear" w:color="auto" w:fill="auto"/>
            <w:vAlign w:val="center"/>
          </w:tcPr>
          <w:p w14:paraId="3BCAD7B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10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95E36B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设计定位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0710E250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整体机构需考虑各零件的安装定位。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189436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252D2D39">
      <w:pPr>
        <w:rPr>
          <w:rFonts w:hint="eastAsia" w:ascii="宋体" w:hAnsi="宋体" w:cs="宋体"/>
          <w:color w:val="auto"/>
        </w:rPr>
      </w:pPr>
    </w:p>
    <w:p w14:paraId="19E4CFAE">
      <w:pPr>
        <w:rPr>
          <w:rFonts w:hint="eastAsia" w:ascii="宋体" w:hAnsi="宋体" w:cs="宋体"/>
          <w:color w:val="auto"/>
        </w:rPr>
      </w:pPr>
    </w:p>
    <w:p w14:paraId="2B9B919E">
      <w:pPr>
        <w:rPr>
          <w:rFonts w:hint="eastAsia" w:ascii="宋体" w:hAnsi="宋体" w:cs="宋体"/>
          <w:b/>
          <w:color w:val="auto"/>
          <w:sz w:val="24"/>
          <w:szCs w:val="24"/>
        </w:rPr>
      </w:pPr>
    </w:p>
    <w:p w14:paraId="2466D595">
      <w:pPr>
        <w:spacing w:line="360" w:lineRule="auto"/>
        <w:ind w:firstLine="482" w:firstLineChars="200"/>
        <w:rPr>
          <w:rFonts w:hint="eastAsia" w:ascii="宋体" w:hAnsi="宋体" w:cs="宋体"/>
          <w:b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szCs w:val="24"/>
        </w:rPr>
        <w:t>2.2.制造条件</w:t>
      </w:r>
    </w:p>
    <w:p w14:paraId="181C8049"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>2.2.1毛坯规格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赛场提供的毛坯见表1-3。</w:t>
      </w:r>
    </w:p>
    <w:p w14:paraId="18722B1E">
      <w:pPr>
        <w:jc w:val="center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表1-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3</w:t>
      </w:r>
      <w:r>
        <w:rPr>
          <w:rFonts w:hint="eastAsia" w:ascii="宋体" w:hAnsi="宋体" w:cs="宋体"/>
          <w:bCs/>
          <w:color w:val="auto"/>
          <w:szCs w:val="21"/>
        </w:rPr>
        <w:t xml:space="preserve">  毛坯规格及数量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235"/>
        <w:gridCol w:w="1807"/>
        <w:gridCol w:w="870"/>
      </w:tblGrid>
      <w:tr w14:paraId="65BB6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18" w:type="dxa"/>
            <w:vAlign w:val="center"/>
          </w:tcPr>
          <w:p w14:paraId="6EECD305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序号</w:t>
            </w:r>
          </w:p>
        </w:tc>
        <w:tc>
          <w:tcPr>
            <w:tcW w:w="1235" w:type="dxa"/>
            <w:vAlign w:val="center"/>
          </w:tcPr>
          <w:p w14:paraId="0E685EB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材质</w:t>
            </w:r>
          </w:p>
        </w:tc>
        <w:tc>
          <w:tcPr>
            <w:tcW w:w="1807" w:type="dxa"/>
            <w:vAlign w:val="center"/>
          </w:tcPr>
          <w:p w14:paraId="5505EAD8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尺寸（mm）</w:t>
            </w:r>
          </w:p>
        </w:tc>
        <w:tc>
          <w:tcPr>
            <w:tcW w:w="870" w:type="dxa"/>
            <w:vAlign w:val="center"/>
          </w:tcPr>
          <w:p w14:paraId="5F0F36EF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数量</w:t>
            </w:r>
          </w:p>
        </w:tc>
      </w:tr>
      <w:tr w14:paraId="58992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vAlign w:val="center"/>
          </w:tcPr>
          <w:p w14:paraId="60660AD2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1</w:t>
            </w:r>
          </w:p>
        </w:tc>
        <w:tc>
          <w:tcPr>
            <w:tcW w:w="1235" w:type="dxa"/>
            <w:vAlign w:val="center"/>
          </w:tcPr>
          <w:p w14:paraId="6C563FE1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bCs/>
                <w:color w:val="auto"/>
                <w:szCs w:val="21"/>
              </w:rPr>
              <w:t>2A12</w:t>
            </w:r>
          </w:p>
        </w:tc>
        <w:tc>
          <w:tcPr>
            <w:tcW w:w="1807" w:type="dxa"/>
            <w:vAlign w:val="center"/>
          </w:tcPr>
          <w:p w14:paraId="4B481086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φ80</w:t>
            </w:r>
            <w:r>
              <w:rPr>
                <w:rFonts w:hint="default" w:ascii="Arial" w:hAnsi="Arial" w:cs="Arial"/>
                <w:bCs/>
                <w:color w:val="auto"/>
                <w:sz w:val="24"/>
                <w:szCs w:val="24"/>
              </w:rPr>
              <w:t>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70</w:t>
            </w:r>
          </w:p>
        </w:tc>
        <w:tc>
          <w:tcPr>
            <w:tcW w:w="870" w:type="dxa"/>
            <w:vAlign w:val="center"/>
          </w:tcPr>
          <w:p w14:paraId="63A2E2E6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</w:t>
            </w:r>
          </w:p>
        </w:tc>
      </w:tr>
      <w:tr w14:paraId="38464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vAlign w:val="center"/>
          </w:tcPr>
          <w:p w14:paraId="75ECF158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2</w:t>
            </w:r>
          </w:p>
        </w:tc>
        <w:tc>
          <w:tcPr>
            <w:tcW w:w="1235" w:type="dxa"/>
            <w:vAlign w:val="center"/>
          </w:tcPr>
          <w:p w14:paraId="42F57C35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bCs/>
                <w:color w:val="auto"/>
                <w:szCs w:val="21"/>
              </w:rPr>
              <w:t>2A12</w:t>
            </w:r>
          </w:p>
        </w:tc>
        <w:tc>
          <w:tcPr>
            <w:tcW w:w="1807" w:type="dxa"/>
            <w:vAlign w:val="center"/>
          </w:tcPr>
          <w:p w14:paraId="2750C369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Φ40</w:t>
            </w:r>
            <w:r>
              <w:rPr>
                <w:rFonts w:hint="default" w:ascii="Arial" w:hAnsi="Arial" w:cs="Arial"/>
                <w:bCs/>
                <w:color w:val="auto"/>
                <w:sz w:val="24"/>
                <w:szCs w:val="24"/>
              </w:rPr>
              <w:t>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120</w:t>
            </w:r>
          </w:p>
        </w:tc>
        <w:tc>
          <w:tcPr>
            <w:tcW w:w="870" w:type="dxa"/>
            <w:vAlign w:val="center"/>
          </w:tcPr>
          <w:p w14:paraId="2A6AF3A2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</w:p>
        </w:tc>
      </w:tr>
      <w:tr w14:paraId="1F6E6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vAlign w:val="center"/>
          </w:tcPr>
          <w:p w14:paraId="194BB731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3</w:t>
            </w:r>
          </w:p>
        </w:tc>
        <w:tc>
          <w:tcPr>
            <w:tcW w:w="1235" w:type="dxa"/>
            <w:vAlign w:val="center"/>
          </w:tcPr>
          <w:p w14:paraId="23B89F6A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bCs/>
                <w:color w:val="auto"/>
                <w:szCs w:val="21"/>
              </w:rPr>
              <w:t>2A12</w:t>
            </w:r>
          </w:p>
        </w:tc>
        <w:tc>
          <w:tcPr>
            <w:tcW w:w="1807" w:type="dxa"/>
            <w:vAlign w:val="center"/>
          </w:tcPr>
          <w:p w14:paraId="1CAFD3A3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Φ60</w:t>
            </w:r>
            <w:r>
              <w:rPr>
                <w:rFonts w:hint="default" w:ascii="Arial" w:hAnsi="Arial" w:cs="Arial"/>
                <w:bCs/>
                <w:color w:val="auto"/>
                <w:sz w:val="24"/>
                <w:szCs w:val="24"/>
              </w:rPr>
              <w:t>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30</w:t>
            </w:r>
          </w:p>
        </w:tc>
        <w:tc>
          <w:tcPr>
            <w:tcW w:w="870" w:type="dxa"/>
            <w:vAlign w:val="center"/>
          </w:tcPr>
          <w:p w14:paraId="5839AB3C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</w:p>
        </w:tc>
      </w:tr>
    </w:tbl>
    <w:p w14:paraId="37C58D30">
      <w:pPr>
        <w:rPr>
          <w:rFonts w:hint="eastAsia" w:ascii="宋体" w:hAnsi="宋体" w:cs="宋体"/>
          <w:color w:val="auto"/>
        </w:rPr>
      </w:pPr>
    </w:p>
    <w:p w14:paraId="30C62D93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2.2</w:t>
      </w:r>
      <w:r>
        <w:rPr>
          <w:rFonts w:ascii="宋体" w:hAnsi="宋体" w:cs="宋体"/>
          <w:color w:val="auto"/>
          <w:sz w:val="24"/>
          <w:szCs w:val="24"/>
        </w:rPr>
        <w:t>.2</w:t>
      </w:r>
      <w:r>
        <w:rPr>
          <w:rFonts w:hint="eastAsia" w:ascii="宋体" w:hAnsi="宋体" w:cs="宋体"/>
          <w:color w:val="auto"/>
          <w:sz w:val="24"/>
          <w:szCs w:val="24"/>
        </w:rPr>
        <w:t>进风口</w:t>
      </w:r>
    </w:p>
    <w:p w14:paraId="3DCF30A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毛坯</w:t>
      </w:r>
      <w:r>
        <w:rPr>
          <w:rFonts w:hint="eastAsia" w:ascii="宋体" w:hAnsi="宋体" w:cs="宋体"/>
          <w:color w:val="auto"/>
          <w:sz w:val="24"/>
          <w:szCs w:val="24"/>
        </w:rPr>
        <w:t>φ80</w:t>
      </w:r>
      <w:r>
        <w:rPr>
          <w:rFonts w:hint="default" w:ascii="Arial" w:hAnsi="Arial" w:cs="Arial"/>
          <w:bCs/>
          <w:color w:val="auto"/>
          <w:sz w:val="24"/>
          <w:szCs w:val="24"/>
        </w:rPr>
        <w:t>×</w:t>
      </w:r>
      <w:r>
        <w:rPr>
          <w:rFonts w:hint="eastAsia" w:ascii="宋体" w:hAnsi="宋体" w:cs="宋体"/>
          <w:color w:val="auto"/>
          <w:sz w:val="24"/>
          <w:szCs w:val="24"/>
        </w:rPr>
        <w:t>70</w:t>
      </w:r>
      <w:r>
        <w:rPr>
          <w:rFonts w:ascii="宋体" w:hAnsi="宋体" w:cs="宋体"/>
          <w:color w:val="auto"/>
          <w:sz w:val="24"/>
          <w:szCs w:val="24"/>
        </w:rPr>
        <w:t>mm</w:t>
      </w:r>
      <w:r>
        <w:rPr>
          <w:rFonts w:hint="eastAsia" w:ascii="宋体" w:hAnsi="宋体" w:cs="宋体"/>
          <w:color w:val="auto"/>
          <w:sz w:val="24"/>
          <w:szCs w:val="24"/>
        </w:rPr>
        <w:t>用于制作吹风机的进风口，进风口零件与出风口零件通过螺纹连接。</w:t>
      </w:r>
    </w:p>
    <w:p w14:paraId="508A3EC0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1.零件进风口与零件出风口通过螺纹连接，螺纹大小为M68（螺距、牙型等自定）。</w:t>
      </w:r>
    </w:p>
    <w:p w14:paraId="62961B8C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2</w:t>
      </w:r>
      <w:r>
        <w:rPr>
          <w:rFonts w:hint="eastAsia" w:ascii="宋体" w:hAnsi="宋体" w:cs="宋体"/>
          <w:color w:val="auto"/>
          <w:sz w:val="24"/>
          <w:szCs w:val="24"/>
        </w:rPr>
        <w:t>.零件进风口外形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基本轮廓</w:t>
      </w:r>
      <w:r>
        <w:rPr>
          <w:rFonts w:hint="eastAsia" w:ascii="宋体" w:hAnsi="宋体" w:cs="宋体"/>
          <w:color w:val="auto"/>
          <w:sz w:val="24"/>
          <w:szCs w:val="24"/>
        </w:rPr>
        <w:t>由R360和R30的两段圆弧组成的回转体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见图1-3所示</w:t>
      </w:r>
      <w:r>
        <w:rPr>
          <w:rFonts w:hint="eastAsia" w:ascii="宋体" w:hAnsi="宋体" w:cs="宋体"/>
          <w:color w:val="auto"/>
          <w:sz w:val="24"/>
          <w:szCs w:val="24"/>
        </w:rPr>
        <w:t>。</w:t>
      </w:r>
    </w:p>
    <w:p w14:paraId="1CE2D7DF">
      <w:pPr>
        <w:adjustRightInd w:val="0"/>
        <w:snapToGrid w:val="0"/>
        <w:spacing w:line="360" w:lineRule="auto"/>
        <w:ind w:firstLine="420" w:firstLineChars="200"/>
        <w:jc w:val="center"/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2844165" cy="1815465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EDEDD6">
                            <a:alpha val="100000"/>
                          </a:srgbClr>
                        </a:clrFrom>
                        <a:clrTo>
                          <a:srgbClr val="EDEDD6">
                            <a:alpha val="100000"/>
                            <a:alpha val="0"/>
                          </a:srgbClr>
                        </a:clrTo>
                      </a:clrChange>
                    </a:blip>
                    <a:srcRect l="5547" t="11316" r="12808" b="19184"/>
                    <a:stretch>
                      <a:fillRect/>
                    </a:stretch>
                  </pic:blipFill>
                  <pic:spPr>
                    <a:xfrm>
                      <a:off x="0" y="0"/>
                      <a:ext cx="2844165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6E9F5">
      <w:pPr>
        <w:adjustRightInd w:val="0"/>
        <w:snapToGrid w:val="0"/>
        <w:spacing w:line="360" w:lineRule="auto"/>
        <w:ind w:firstLine="420" w:firstLineChars="200"/>
        <w:jc w:val="center"/>
        <w:rPr>
          <w:rFonts w:hint="eastAsia"/>
          <w:color w:va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图1-3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进风口外形尺寸示</w:t>
      </w:r>
      <w:r>
        <w:rPr>
          <w:rFonts w:hint="eastAsia"/>
          <w:color w:val="auto"/>
          <w:sz w:val="21"/>
          <w:szCs w:val="21"/>
        </w:rPr>
        <w:t>意图</w:t>
      </w:r>
    </w:p>
    <w:p w14:paraId="6412A055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3.零件进风口的进风处为方形进风口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截面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图1-4所示），</w:t>
      </w:r>
      <w:r>
        <w:rPr>
          <w:rFonts w:hint="eastAsia" w:ascii="宋体" w:hAnsi="宋体" w:cs="宋体"/>
          <w:color w:val="auto"/>
          <w:sz w:val="24"/>
          <w:szCs w:val="24"/>
        </w:rPr>
        <w:t>且孔面与回转轴线的夹角为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J2</w:t>
      </w:r>
      <w:r>
        <w:rPr>
          <w:rFonts w:hint="eastAsia" w:ascii="宋体" w:hAnsi="宋体" w:cs="宋体"/>
          <w:color w:val="auto"/>
          <w:sz w:val="24"/>
          <w:szCs w:val="24"/>
        </w:rPr>
        <w:t>=5°，进气口厚度H1=2mm。</w:t>
      </w:r>
    </w:p>
    <w:p w14:paraId="5B70F07D">
      <w:pPr>
        <w:adjustRightInd w:val="0"/>
        <w:snapToGrid w:val="0"/>
        <w:spacing w:line="360" w:lineRule="auto"/>
        <w:ind w:firstLine="420" w:firstLineChars="200"/>
        <w:jc w:val="center"/>
        <w:rPr>
          <w:color w:val="auto"/>
        </w:rPr>
      </w:pPr>
      <w:r>
        <w:drawing>
          <wp:inline distT="0" distB="0" distL="114300" distR="114300">
            <wp:extent cx="3707130" cy="2475865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EDEDD6">
                            <a:alpha val="100000"/>
                          </a:srgbClr>
                        </a:clrFrom>
                        <a:clrTo>
                          <a:srgbClr val="EDEDD6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7130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13145">
      <w:pPr>
        <w:adjustRightInd w:val="0"/>
        <w:snapToGrid w:val="0"/>
        <w:spacing w:line="360" w:lineRule="auto"/>
        <w:ind w:firstLine="420" w:firstLineChars="200"/>
        <w:jc w:val="center"/>
        <w:rPr>
          <w:rFonts w:hint="eastAsia"/>
          <w:color w:val="auto"/>
        </w:rPr>
      </w:pPr>
      <w:r>
        <w:rPr>
          <w:rFonts w:hint="eastAsia" w:ascii="宋体" w:hAnsi="宋体" w:eastAsia="宋体" w:cs="宋体"/>
          <w:color w:val="auto"/>
        </w:rPr>
        <w:t>图1-4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</w:rPr>
        <w:t>方形孔剖视示意图</w:t>
      </w:r>
    </w:p>
    <w:p w14:paraId="20E9608E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4.进风孔外轮廓面为R30和R33的圆弧面组成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图1-5所示）</w:t>
      </w:r>
      <w:r>
        <w:rPr>
          <w:rFonts w:hint="eastAsia" w:ascii="宋体" w:hAnsi="宋体" w:cs="宋体"/>
          <w:color w:val="auto"/>
          <w:sz w:val="24"/>
          <w:szCs w:val="24"/>
        </w:rPr>
        <w:t>，方孔长度和宽度为K1=40mm，如有圆角可自定圆角大小。</w:t>
      </w:r>
    </w:p>
    <w:p w14:paraId="09FC1B90">
      <w:pPr>
        <w:adjustRightInd w:val="0"/>
        <w:snapToGrid w:val="0"/>
        <w:spacing w:line="360" w:lineRule="auto"/>
        <w:ind w:firstLine="420" w:firstLineChars="200"/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2886075" cy="2234565"/>
            <wp:effectExtent l="0" t="0" r="0" b="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EDEDD6">
                            <a:alpha val="100000"/>
                          </a:srgbClr>
                        </a:clrFrom>
                        <a:clrTo>
                          <a:srgbClr val="EDEDD6">
                            <a:alpha val="100000"/>
                            <a:alpha val="0"/>
                          </a:srgbClr>
                        </a:clrTo>
                      </a:clrChange>
                    </a:blip>
                    <a:srcRect t="5456" b="8441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2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drawing>
          <wp:inline distT="0" distB="0" distL="114300" distR="114300">
            <wp:extent cx="2139315" cy="1680210"/>
            <wp:effectExtent l="0" t="0" r="0" b="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EDEDD6">
                            <a:alpha val="100000"/>
                          </a:srgbClr>
                        </a:clrFrom>
                        <a:clrTo>
                          <a:srgbClr val="EDEDD6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810" cy="168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9133E">
      <w:pPr>
        <w:adjustRightInd w:val="0"/>
        <w:snapToGrid w:val="0"/>
        <w:spacing w:line="360" w:lineRule="auto"/>
        <w:ind w:firstLine="420" w:firstLineChars="200"/>
        <w:jc w:val="center"/>
        <w:rPr>
          <w:rFonts w:hint="eastAsia"/>
          <w:color w:val="auto"/>
        </w:rPr>
      </w:pPr>
      <w:r>
        <w:rPr>
          <w:rFonts w:hint="eastAsia" w:ascii="宋体" w:hAnsi="宋体" w:eastAsia="宋体" w:cs="宋体"/>
          <w:color w:val="auto"/>
        </w:rPr>
        <w:t>图1-5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</w:rPr>
        <w:t>方形孔外形示意图</w:t>
      </w:r>
    </w:p>
    <w:p w14:paraId="3CDD9B3E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5.请在进风口零件上设计两个轴段槽用于装饰外观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图1-6所示）</w:t>
      </w:r>
      <w:r>
        <w:rPr>
          <w:rFonts w:hint="eastAsia" w:ascii="宋体" w:hAnsi="宋体" w:cs="宋体"/>
          <w:color w:val="auto"/>
          <w:sz w:val="24"/>
          <w:szCs w:val="24"/>
        </w:rPr>
        <w:t>，其中轴段槽1宽度K2=6mm，角度J1=200°，槽底直径D1=69mm；轴段槽2宽度16mm，角度100°，槽底直径69mm。注：轴段槽1和轴段槽2可部分或完全叠加，需考虑零件整体外形美观度。</w:t>
      </w:r>
    </w:p>
    <w:p w14:paraId="151432C3">
      <w:pPr>
        <w:adjustRightInd w:val="0"/>
        <w:snapToGrid w:val="0"/>
        <w:spacing w:line="360" w:lineRule="auto"/>
        <w:ind w:left="0" w:leftChars="0" w:firstLine="0" w:firstLineChars="0"/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5910580" cy="2389505"/>
            <wp:effectExtent l="0" t="0" r="0" b="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EDEDD6">
                            <a:alpha val="100000"/>
                          </a:srgbClr>
                        </a:clrFrom>
                        <a:clrTo>
                          <a:srgbClr val="EDEDD6">
                            <a:alpha val="100000"/>
                            <a:alpha val="0"/>
                          </a:srgbClr>
                        </a:clrTo>
                      </a:clrChange>
                    </a:blip>
                    <a:srcRect l="7135" t="6625" r="5878" b="11211"/>
                    <a:stretch>
                      <a:fillRect/>
                    </a:stretch>
                  </pic:blipFill>
                  <pic:spPr>
                    <a:xfrm>
                      <a:off x="0" y="0"/>
                      <a:ext cx="5910580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382E7">
      <w:pPr>
        <w:adjustRightInd w:val="0"/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图1-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6 </w:t>
      </w:r>
      <w:r>
        <w:rPr>
          <w:rFonts w:hint="eastAsia" w:ascii="宋体" w:hAnsi="宋体" w:eastAsia="宋体" w:cs="宋体"/>
          <w:color w:val="auto"/>
        </w:rPr>
        <w:t>轴段槽示意图</w:t>
      </w:r>
    </w:p>
    <w:p w14:paraId="60B4880E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6.</w:t>
      </w:r>
      <w:r>
        <w:rPr>
          <w:rFonts w:hint="eastAsia" w:ascii="宋体" w:hAnsi="宋体" w:cs="宋体"/>
          <w:color w:val="auto"/>
          <w:sz w:val="24"/>
          <w:szCs w:val="24"/>
        </w:rPr>
        <w:t>进风口零件内壁尺寸D2=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/>
        </w:rPr>
        <w:t>～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32</w:t>
      </w:r>
      <w:r>
        <w:rPr>
          <w:rFonts w:hint="eastAsia" w:ascii="宋体" w:hAnsi="宋体" w:cs="宋体"/>
          <w:color w:val="auto"/>
          <w:sz w:val="24"/>
          <w:szCs w:val="24"/>
        </w:rPr>
        <w:t>（数值必须为整数），内部为切面轮廓为圆弧轮廓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图1-7所示）</w:t>
      </w:r>
      <w:r>
        <w:rPr>
          <w:rFonts w:hint="eastAsia" w:ascii="宋体" w:hAnsi="宋体" w:cs="宋体"/>
          <w:color w:val="auto"/>
          <w:sz w:val="24"/>
          <w:szCs w:val="24"/>
        </w:rPr>
        <w:t>。</w:t>
      </w:r>
    </w:p>
    <w:p w14:paraId="6B93313C"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center"/>
        <w:rPr>
          <w:rFonts w:hint="eastAsia" w:ascii="宋体" w:hAnsi="宋体" w:cs="宋体"/>
          <w:color w:val="auto"/>
          <w:sz w:val="24"/>
          <w:szCs w:val="24"/>
        </w:rPr>
      </w:pPr>
      <w:r>
        <w:rPr>
          <w:color w:val="auto"/>
        </w:rPr>
        <w:drawing>
          <wp:inline distT="0" distB="0" distL="114300" distR="114300">
            <wp:extent cx="3200400" cy="1967865"/>
            <wp:effectExtent l="0" t="0" r="0" b="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EDEDD6">
                            <a:alpha val="100000"/>
                          </a:srgbClr>
                        </a:clrFrom>
                        <a:clrTo>
                          <a:srgbClr val="EDEDD6">
                            <a:alpha val="100000"/>
                            <a:alpha val="0"/>
                          </a:srgbClr>
                        </a:clrTo>
                      </a:clrChange>
                    </a:blip>
                    <a:srcRect l="5094" t="16175" r="1994" b="6953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73BF0"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center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</w:rPr>
        <w:t>图1-</w:t>
      </w:r>
      <w:r>
        <w:rPr>
          <w:rFonts w:hint="eastAsia" w:ascii="宋体" w:hAnsi="宋体" w:eastAsia="宋体" w:cs="宋体"/>
          <w:color w:val="auto"/>
          <w:lang w:val="en-US" w:eastAsia="zh-CN"/>
        </w:rPr>
        <w:t>7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/>
          <w:color w:val="auto"/>
        </w:rPr>
        <w:t>进风口内壁示意图</w:t>
      </w:r>
    </w:p>
    <w:p w14:paraId="658CC982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7.进风口零件与零件组：传动机构配合，配合面轮廓尺寸Y1=R20mm，配合深度S1=15mm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图1-8所示）</w:t>
      </w:r>
      <w:r>
        <w:rPr>
          <w:rFonts w:hint="eastAsia" w:ascii="宋体" w:hAnsi="宋体" w:cs="宋体"/>
          <w:color w:val="auto"/>
          <w:sz w:val="24"/>
          <w:szCs w:val="24"/>
        </w:rPr>
        <w:t>。</w:t>
      </w:r>
    </w:p>
    <w:p w14:paraId="143649B3">
      <w:pPr>
        <w:adjustRightInd w:val="0"/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drawing>
          <wp:inline distT="0" distB="0" distL="114300" distR="114300">
            <wp:extent cx="3546475" cy="1881505"/>
            <wp:effectExtent l="0" t="0" r="0" b="8255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12">
                      <a:clrChange>
                        <a:clrFrom>
                          <a:srgbClr val="EDEDD6">
                            <a:alpha val="100000"/>
                          </a:srgbClr>
                        </a:clrFrom>
                        <a:clrTo>
                          <a:srgbClr val="EDEDD6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6475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9137C">
      <w:pPr>
        <w:adjustRightInd w:val="0"/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图1-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8 </w:t>
      </w:r>
      <w:r>
        <w:rPr>
          <w:rFonts w:hint="eastAsia" w:ascii="宋体" w:hAnsi="宋体" w:eastAsia="宋体" w:cs="宋体"/>
          <w:color w:val="auto"/>
        </w:rPr>
        <w:t>与零件组配合示意图</w:t>
      </w:r>
    </w:p>
    <w:p w14:paraId="6DA3D6F2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2.2.3出风口</w:t>
      </w:r>
    </w:p>
    <w:p w14:paraId="4179F52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毛坯</w:t>
      </w:r>
      <w:r>
        <w:rPr>
          <w:rFonts w:hint="eastAsia" w:ascii="宋体" w:hAnsi="宋体" w:cs="宋体"/>
          <w:color w:val="auto"/>
          <w:sz w:val="24"/>
          <w:szCs w:val="24"/>
        </w:rPr>
        <w:t>φ80</w:t>
      </w:r>
      <w:r>
        <w:rPr>
          <w:rFonts w:hint="default" w:ascii="Arial" w:hAnsi="Arial" w:cs="Arial"/>
          <w:color w:val="auto"/>
          <w:sz w:val="24"/>
          <w:szCs w:val="24"/>
        </w:rPr>
        <w:t>×</w:t>
      </w:r>
      <w:r>
        <w:rPr>
          <w:rFonts w:hint="eastAsia" w:ascii="宋体" w:hAnsi="宋体" w:cs="宋体"/>
          <w:color w:val="auto"/>
          <w:sz w:val="24"/>
          <w:szCs w:val="24"/>
        </w:rPr>
        <w:t>70</w:t>
      </w:r>
      <w:r>
        <w:rPr>
          <w:rFonts w:ascii="宋体" w:hAnsi="宋体" w:cs="宋体"/>
          <w:color w:val="auto"/>
          <w:sz w:val="24"/>
          <w:szCs w:val="24"/>
        </w:rPr>
        <w:t>mm</w:t>
      </w:r>
      <w:r>
        <w:rPr>
          <w:rFonts w:hint="eastAsia" w:ascii="宋体" w:hAnsi="宋体" w:cs="宋体"/>
          <w:color w:val="auto"/>
          <w:sz w:val="24"/>
          <w:szCs w:val="24"/>
        </w:rPr>
        <w:t>用于制作吹风机的出风口，出风口零件与进风口零件通过螺纹连接。</w:t>
      </w:r>
    </w:p>
    <w:p w14:paraId="7EBEC11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  <w:sz w:val="24"/>
          <w:szCs w:val="24"/>
        </w:rPr>
        <w:t>1.零件出风口与零件进风口通过螺纹连接，螺纹大小为M68（螺距自定）。</w:t>
      </w:r>
    </w:p>
    <w:p w14:paraId="77028D15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8"/>
        </w:rPr>
      </w:pPr>
      <w:r>
        <w:rPr>
          <w:rFonts w:hint="eastAsia" w:ascii="宋体" w:hAnsi="宋体" w:cs="宋体"/>
          <w:color w:val="auto"/>
          <w:sz w:val="24"/>
          <w:szCs w:val="28"/>
        </w:rPr>
        <w:t>2.出风口共有6个，均布在出风口侧边。</w:t>
      </w:r>
    </w:p>
    <w:p w14:paraId="37EB570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8"/>
        </w:rPr>
      </w:pPr>
      <w:r>
        <w:rPr>
          <w:rFonts w:hint="eastAsia" w:ascii="宋体" w:hAnsi="宋体" w:cs="宋体"/>
          <w:color w:val="auto"/>
          <w:sz w:val="24"/>
          <w:szCs w:val="28"/>
        </w:rPr>
        <w:t>3.</w:t>
      </w:r>
      <w:r>
        <w:rPr>
          <w:rFonts w:hint="eastAsia" w:ascii="宋体" w:hAnsi="宋体" w:cs="宋体"/>
          <w:color w:val="auto"/>
          <w:sz w:val="24"/>
          <w:szCs w:val="24"/>
        </w:rPr>
        <w:t>出风口零件有一个轴段槽，宽度7mm，角度270°，槽底直径D1=73mm。可参考进风口轴段槽的设计。</w:t>
      </w:r>
    </w:p>
    <w:p w14:paraId="5A76F093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4.出风口后端风道由大减小，风道轮毂与回转轴线的夹角R2=10°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图1-9所示）</w:t>
      </w:r>
      <w:r>
        <w:rPr>
          <w:rFonts w:hint="eastAsia" w:ascii="宋体" w:hAnsi="宋体" w:cs="宋体"/>
          <w:color w:val="auto"/>
          <w:sz w:val="24"/>
          <w:szCs w:val="24"/>
        </w:rPr>
        <w:t>。</w:t>
      </w:r>
    </w:p>
    <w:p w14:paraId="16B93008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5.出风口风道轮毂与外圈之间有6条筋板连接，筋板厚度H2=2mm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图1-10所示）。</w:t>
      </w:r>
    </w:p>
    <w:p w14:paraId="64334073">
      <w:pPr>
        <w:adjustRightInd w:val="0"/>
        <w:snapToGrid w:val="0"/>
        <w:spacing w:line="360" w:lineRule="auto"/>
        <w:ind w:firstLine="420" w:firstLineChars="200"/>
        <w:jc w:val="center"/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2590165" cy="1764030"/>
            <wp:effectExtent l="0" t="0" r="0" b="0"/>
            <wp:docPr id="1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/>
                    <pic:cNvPicPr>
                      <a:picLocks noChangeAspect="1"/>
                    </pic:cNvPicPr>
                  </pic:nvPicPr>
                  <pic:blipFill>
                    <a:blip r:embed="rId13">
                      <a:clrChange>
                        <a:clrFrom>
                          <a:srgbClr val="EDEDD6">
                            <a:alpha val="100000"/>
                          </a:srgbClr>
                        </a:clrFrom>
                        <a:clrTo>
                          <a:srgbClr val="EDEDD6">
                            <a:alpha val="100000"/>
                            <a:alpha val="0"/>
                          </a:srgbClr>
                        </a:clrTo>
                      </a:clrChange>
                    </a:blip>
                    <a:srcRect t="-1144"/>
                    <a:stretch>
                      <a:fillRect/>
                    </a:stretch>
                  </pic:blipFill>
                  <pic:spPr>
                    <a:xfrm>
                      <a:off x="0" y="0"/>
                      <a:ext cx="2590165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auto"/>
          <w:lang w:val="en-US" w:eastAsia="zh-CN"/>
        </w:rPr>
        <w:t xml:space="preserve">   </w:t>
      </w:r>
      <w:r>
        <w:rPr>
          <w:color w:val="auto"/>
        </w:rPr>
        <w:drawing>
          <wp:inline distT="0" distB="0" distL="114300" distR="114300">
            <wp:extent cx="2385060" cy="2454275"/>
            <wp:effectExtent l="0" t="0" r="0" b="0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14">
                      <a:clrChange>
                        <a:clrFrom>
                          <a:srgbClr val="EDEDD6">
                            <a:alpha val="100000"/>
                          </a:srgbClr>
                        </a:clrFrom>
                        <a:clrTo>
                          <a:srgbClr val="EDEDD6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245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8BA82">
      <w:pPr>
        <w:adjustRightInd w:val="0"/>
        <w:snapToGrid w:val="0"/>
        <w:spacing w:line="360" w:lineRule="auto"/>
        <w:ind w:firstLine="420" w:firstLineChars="20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图1</w:t>
      </w:r>
      <w:r>
        <w:rPr>
          <w:color w:val="auto"/>
        </w:rPr>
        <w:t>-</w:t>
      </w:r>
      <w:r>
        <w:rPr>
          <w:rFonts w:hint="eastAsia"/>
          <w:color w:val="auto"/>
          <w:lang w:val="en-US" w:eastAsia="zh-CN"/>
        </w:rPr>
        <w:t xml:space="preserve">9  </w:t>
      </w:r>
      <w:r>
        <w:rPr>
          <w:rFonts w:hint="eastAsia"/>
          <w:color w:val="auto"/>
        </w:rPr>
        <w:t>风道示意图</w:t>
      </w:r>
      <w:r>
        <w:rPr>
          <w:rFonts w:hint="eastAsia"/>
          <w:color w:val="auto"/>
          <w:lang w:val="en-US" w:eastAsia="zh-CN"/>
        </w:rPr>
        <w:t xml:space="preserve">                      </w:t>
      </w:r>
      <w:r>
        <w:rPr>
          <w:rFonts w:hint="eastAsia"/>
          <w:color w:val="auto"/>
        </w:rPr>
        <w:t>图1</w:t>
      </w:r>
      <w:r>
        <w:rPr>
          <w:color w:val="auto"/>
        </w:rPr>
        <w:t>-</w:t>
      </w:r>
      <w:r>
        <w:rPr>
          <w:rFonts w:hint="eastAsia"/>
          <w:color w:val="auto"/>
          <w:lang w:val="en-US" w:eastAsia="zh-CN"/>
        </w:rPr>
        <w:t xml:space="preserve">10 </w:t>
      </w:r>
      <w:r>
        <w:rPr>
          <w:rFonts w:hint="eastAsia"/>
          <w:color w:val="auto"/>
        </w:rPr>
        <w:t>筋板示意图</w:t>
      </w:r>
    </w:p>
    <w:p w14:paraId="4CAA0F6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6.轮毂前段尺寸D3=43m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图1-11所示）</w:t>
      </w:r>
      <w:r>
        <w:rPr>
          <w:rFonts w:hint="eastAsia" w:ascii="宋体" w:hAnsi="宋体" w:cs="宋体"/>
          <w:color w:val="auto"/>
          <w:sz w:val="24"/>
          <w:szCs w:val="24"/>
        </w:rPr>
        <w:t>。</w:t>
      </w:r>
    </w:p>
    <w:p w14:paraId="540660D2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7.出风口零件与零件组：传动机构配合，配合面轮廓尺寸Y2=20mm，配合深度S2=7mm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图1-12所示）</w:t>
      </w:r>
      <w:r>
        <w:rPr>
          <w:rFonts w:hint="eastAsia" w:ascii="宋体" w:hAnsi="宋体" w:cs="宋体"/>
          <w:color w:val="auto"/>
          <w:sz w:val="24"/>
          <w:szCs w:val="24"/>
        </w:rPr>
        <w:t>。</w:t>
      </w:r>
    </w:p>
    <w:p w14:paraId="747E4D1C">
      <w:pPr>
        <w:adjustRightInd w:val="0"/>
        <w:snapToGrid w:val="0"/>
        <w:spacing w:line="360" w:lineRule="auto"/>
        <w:ind w:firstLine="420" w:firstLineChars="20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color w:val="auto"/>
        </w:rPr>
        <w:drawing>
          <wp:inline distT="0" distB="0" distL="114300" distR="114300">
            <wp:extent cx="1991995" cy="2157730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5">
                      <a:clrChange>
                        <a:clrFrom>
                          <a:srgbClr val="EDEDD6">
                            <a:alpha val="100000"/>
                          </a:srgbClr>
                        </a:clrFrom>
                        <a:clrTo>
                          <a:srgbClr val="EDEDD6">
                            <a:alpha val="100000"/>
                            <a:alpha val="0"/>
                          </a:srgbClr>
                        </a:clrTo>
                      </a:clrChange>
                    </a:blip>
                    <a:srcRect l="12808" t="9981" r="13605" b="8893"/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auto"/>
          <w:lang w:val="en-US" w:eastAsia="zh-CN"/>
        </w:rPr>
        <w:t xml:space="preserve">           </w:t>
      </w:r>
      <w:r>
        <w:rPr>
          <w:color w:val="auto"/>
        </w:rPr>
        <w:drawing>
          <wp:inline distT="0" distB="0" distL="114300" distR="114300">
            <wp:extent cx="2684145" cy="1758950"/>
            <wp:effectExtent l="0" t="0" r="0" b="0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16">
                      <a:clrChange>
                        <a:clrFrom>
                          <a:srgbClr val="EDEDD6">
                            <a:alpha val="100000"/>
                          </a:srgbClr>
                        </a:clrFrom>
                        <a:clrTo>
                          <a:srgbClr val="EDEDD6">
                            <a:alpha val="100000"/>
                            <a:alpha val="0"/>
                          </a:srgbClr>
                        </a:clrTo>
                      </a:clrChange>
                    </a:blip>
                    <a:srcRect l="14057" t="6787" r="4545" b="9336"/>
                    <a:stretch>
                      <a:fillRect/>
                    </a:stretch>
                  </pic:blipFill>
                  <pic:spPr>
                    <a:xfrm>
                      <a:off x="0" y="0"/>
                      <a:ext cx="2684145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1ACE0">
      <w:pPr>
        <w:adjustRightInd w:val="0"/>
        <w:snapToGrid w:val="0"/>
        <w:spacing w:line="360" w:lineRule="auto"/>
        <w:ind w:firstLine="630" w:firstLineChars="30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</w:rPr>
        <w:t>图1</w:t>
      </w:r>
      <w:r>
        <w:rPr>
          <w:color w:val="auto"/>
        </w:rPr>
        <w:t>-</w:t>
      </w:r>
      <w:r>
        <w:rPr>
          <w:rFonts w:hint="eastAsia"/>
          <w:color w:val="auto"/>
          <w:lang w:val="en-US" w:eastAsia="zh-CN"/>
        </w:rPr>
        <w:t xml:space="preserve">11  </w:t>
      </w:r>
      <w:r>
        <w:rPr>
          <w:rFonts w:hint="eastAsia"/>
          <w:color w:val="auto"/>
        </w:rPr>
        <w:t>轮毂前段尺示意图</w:t>
      </w:r>
      <w:r>
        <w:rPr>
          <w:rFonts w:hint="eastAsia"/>
          <w:color w:val="auto"/>
          <w:lang w:val="en-US" w:eastAsia="zh-CN"/>
        </w:rPr>
        <w:t xml:space="preserve">                    </w:t>
      </w:r>
      <w:r>
        <w:rPr>
          <w:rFonts w:hint="eastAsia"/>
          <w:color w:val="auto"/>
        </w:rPr>
        <w:t>图1</w:t>
      </w:r>
      <w:r>
        <w:rPr>
          <w:color w:val="auto"/>
        </w:rPr>
        <w:t>-</w:t>
      </w:r>
      <w:r>
        <w:rPr>
          <w:rFonts w:hint="eastAsia"/>
          <w:color w:val="auto"/>
        </w:rPr>
        <w:t>1</w:t>
      </w:r>
      <w:r>
        <w:rPr>
          <w:rFonts w:hint="eastAsia"/>
          <w:color w:val="auto"/>
          <w:lang w:val="en-US" w:eastAsia="zh-CN"/>
        </w:rPr>
        <w:t xml:space="preserve">2  </w:t>
      </w:r>
      <w:r>
        <w:rPr>
          <w:rFonts w:hint="eastAsia"/>
          <w:color w:val="auto"/>
        </w:rPr>
        <w:t>与零件组配合示意图</w:t>
      </w:r>
    </w:p>
    <w:p w14:paraId="43B2E76C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8.轮毂后端有一个凹槽，凹槽斜面X1=80°，槽深S1=3mm，锐边均有R1的圆角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图1-13所示）</w:t>
      </w:r>
      <w:r>
        <w:rPr>
          <w:rFonts w:hint="eastAsia" w:ascii="宋体" w:hAnsi="宋体" w:cs="宋体"/>
          <w:color w:val="auto"/>
          <w:sz w:val="24"/>
          <w:szCs w:val="24"/>
        </w:rPr>
        <w:t>。</w:t>
      </w:r>
    </w:p>
    <w:p w14:paraId="73B9E662">
      <w:pPr>
        <w:adjustRightInd w:val="0"/>
        <w:snapToGrid w:val="0"/>
        <w:spacing w:line="360" w:lineRule="auto"/>
        <w:ind w:firstLine="420" w:firstLineChars="200"/>
        <w:jc w:val="center"/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2873375" cy="2514600"/>
            <wp:effectExtent l="0" t="0" r="0" b="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17">
                      <a:clrChange>
                        <a:clrFrom>
                          <a:srgbClr val="EDEDD6">
                            <a:alpha val="100000"/>
                          </a:srgbClr>
                        </a:clrFrom>
                        <a:clrTo>
                          <a:srgbClr val="EDEDD6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33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A23A0">
      <w:pPr>
        <w:adjustRightInd w:val="0"/>
        <w:snapToGrid w:val="0"/>
        <w:spacing w:line="360" w:lineRule="auto"/>
        <w:ind w:firstLine="420" w:firstLineChars="200"/>
        <w:jc w:val="center"/>
        <w:rPr>
          <w:color w:val="auto"/>
        </w:rPr>
      </w:pPr>
      <w:r>
        <w:rPr>
          <w:rFonts w:hint="eastAsia"/>
          <w:color w:val="auto"/>
        </w:rPr>
        <w:t>图1</w:t>
      </w:r>
      <w:r>
        <w:rPr>
          <w:color w:val="auto"/>
        </w:rPr>
        <w:t>-</w:t>
      </w:r>
      <w:r>
        <w:rPr>
          <w:rFonts w:hint="eastAsia"/>
          <w:color w:val="auto"/>
        </w:rPr>
        <w:t>1</w:t>
      </w:r>
      <w:r>
        <w:rPr>
          <w:rFonts w:hint="eastAsia"/>
          <w:color w:val="auto"/>
          <w:lang w:val="en-US" w:eastAsia="zh-CN"/>
        </w:rPr>
        <w:t xml:space="preserve">3  </w:t>
      </w:r>
      <w:r>
        <w:rPr>
          <w:rFonts w:hint="eastAsia"/>
          <w:color w:val="auto"/>
        </w:rPr>
        <w:t>凹槽示意图</w:t>
      </w:r>
    </w:p>
    <w:p w14:paraId="7410099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2.2</w:t>
      </w:r>
      <w:r>
        <w:rPr>
          <w:rFonts w:ascii="宋体" w:hAnsi="宋体" w:cs="宋体"/>
          <w:color w:val="auto"/>
          <w:sz w:val="24"/>
          <w:szCs w:val="24"/>
        </w:rPr>
        <w:t>.4</w:t>
      </w:r>
      <w:r>
        <w:rPr>
          <w:rFonts w:hint="eastAsia" w:ascii="宋体" w:hAnsi="宋体" w:cs="宋体"/>
          <w:color w:val="auto"/>
          <w:sz w:val="24"/>
          <w:szCs w:val="24"/>
        </w:rPr>
        <w:t>柄部</w:t>
      </w:r>
    </w:p>
    <w:p w14:paraId="264D3C4D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铝制圆料Φ40</w:t>
      </w:r>
      <w:r>
        <w:rPr>
          <w:rFonts w:hint="default" w:ascii="Arial" w:hAnsi="Arial" w:cs="Arial"/>
          <w:color w:val="auto"/>
          <w:sz w:val="24"/>
          <w:szCs w:val="24"/>
        </w:rPr>
        <w:t>×</w:t>
      </w:r>
      <w:r>
        <w:rPr>
          <w:rFonts w:hint="eastAsia" w:ascii="宋体" w:hAnsi="宋体" w:cs="宋体"/>
          <w:color w:val="auto"/>
          <w:sz w:val="24"/>
          <w:szCs w:val="24"/>
        </w:rPr>
        <w:t>120用于制作零件柄部，零件柄部是底部与进、出风口的连接件，以及固定零件组：传动机构。</w:t>
      </w:r>
    </w:p>
    <w:p w14:paraId="7C0F2A6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1.零件柄部的外轮廓尺寸D4=36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图1-14所示）</w:t>
      </w:r>
      <w:r>
        <w:rPr>
          <w:rFonts w:hint="eastAsia" w:ascii="宋体" w:hAnsi="宋体" w:cs="宋体"/>
          <w:color w:val="auto"/>
          <w:sz w:val="24"/>
          <w:szCs w:val="24"/>
        </w:rPr>
        <w:t>。</w:t>
      </w:r>
    </w:p>
    <w:p w14:paraId="46043199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2.零件柄部与零件组：传动机构的配合尺寸D5=15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图1-15所示）</w:t>
      </w:r>
      <w:r>
        <w:rPr>
          <w:rFonts w:hint="eastAsia" w:ascii="宋体" w:hAnsi="宋体" w:cs="宋体"/>
          <w:color w:val="auto"/>
          <w:sz w:val="24"/>
          <w:szCs w:val="24"/>
        </w:rPr>
        <w:t>。</w:t>
      </w:r>
    </w:p>
    <w:p w14:paraId="72092071">
      <w:pPr>
        <w:adjustRightInd w:val="0"/>
        <w:snapToGrid w:val="0"/>
        <w:spacing w:line="360" w:lineRule="auto"/>
        <w:ind w:left="0" w:leftChars="0" w:firstLine="0" w:firstLineChars="0"/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2897505" cy="742950"/>
            <wp:effectExtent l="0" t="0" r="13335" b="0"/>
            <wp:docPr id="2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7"/>
                    <pic:cNvPicPr>
                      <a:picLocks noChangeAspect="1"/>
                    </pic:cNvPicPr>
                  </pic:nvPicPr>
                  <pic:blipFill>
                    <a:blip r:embed="rId18">
                      <a:clrChange>
                        <a:clrFrom>
                          <a:srgbClr val="EDEDD6">
                            <a:alpha val="100000"/>
                          </a:srgbClr>
                        </a:clrFrom>
                        <a:clrTo>
                          <a:srgbClr val="EDEDD6">
                            <a:alpha val="100000"/>
                            <a:alpha val="0"/>
                          </a:srgbClr>
                        </a:clrTo>
                      </a:clrChange>
                    </a:blip>
                    <a:srcRect l="26763" t="18157" r="17240" b="6938"/>
                    <a:stretch>
                      <a:fillRect/>
                    </a:stretch>
                  </pic:blipFill>
                  <pic:spPr>
                    <a:xfrm>
                      <a:off x="0" y="0"/>
                      <a:ext cx="289750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color w:val="auto"/>
        </w:rPr>
        <w:drawing>
          <wp:inline distT="0" distB="0" distL="114300" distR="114300">
            <wp:extent cx="2948305" cy="816610"/>
            <wp:effectExtent l="0" t="0" r="0" b="0"/>
            <wp:docPr id="2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8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EDEDD6">
                            <a:alpha val="100000"/>
                          </a:srgbClr>
                        </a:clrFrom>
                        <a:clrTo>
                          <a:srgbClr val="EDEDD6">
                            <a:alpha val="100000"/>
                            <a:alpha val="0"/>
                          </a:srgbClr>
                        </a:clrTo>
                      </a:clrChange>
                    </a:blip>
                    <a:srcRect l="883" t="10377" r="2608" b="19388"/>
                    <a:stretch>
                      <a:fillRect/>
                    </a:stretch>
                  </pic:blipFill>
                  <pic:spPr>
                    <a:xfrm>
                      <a:off x="0" y="0"/>
                      <a:ext cx="2948305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C5B25">
      <w:pPr>
        <w:adjustRightInd w:val="0"/>
        <w:snapToGrid w:val="0"/>
        <w:spacing w:line="360" w:lineRule="auto"/>
        <w:ind w:firstLine="630" w:firstLineChars="300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</w:rPr>
        <w:t>图1</w:t>
      </w:r>
      <w:r>
        <w:rPr>
          <w:color w:val="auto"/>
        </w:rPr>
        <w:t>-</w:t>
      </w:r>
      <w:r>
        <w:rPr>
          <w:rFonts w:hint="eastAsia"/>
          <w:color w:val="auto"/>
        </w:rPr>
        <w:t>1</w:t>
      </w:r>
      <w:r>
        <w:rPr>
          <w:rFonts w:hint="eastAsia"/>
          <w:color w:val="auto"/>
          <w:lang w:val="en-US" w:eastAsia="zh-CN"/>
        </w:rPr>
        <w:t xml:space="preserve">4  </w:t>
      </w:r>
      <w:r>
        <w:rPr>
          <w:rFonts w:hint="eastAsia"/>
          <w:color w:val="auto"/>
        </w:rPr>
        <w:t>与零件组配合示意图</w:t>
      </w:r>
      <w:r>
        <w:rPr>
          <w:rFonts w:hint="eastAsia"/>
          <w:color w:val="auto"/>
          <w:lang w:val="en-US" w:eastAsia="zh-CN"/>
        </w:rPr>
        <w:t xml:space="preserve">                </w:t>
      </w:r>
      <w:r>
        <w:rPr>
          <w:rFonts w:hint="eastAsia"/>
          <w:color w:val="auto"/>
        </w:rPr>
        <w:t>图1-1</w:t>
      </w:r>
      <w:r>
        <w:rPr>
          <w:rFonts w:hint="eastAsia"/>
          <w:color w:val="auto"/>
          <w:lang w:val="en-US" w:eastAsia="zh-CN"/>
        </w:rPr>
        <w:t>5</w:t>
      </w:r>
      <w:r>
        <w:rPr>
          <w:rFonts w:hint="eastAsia"/>
          <w:color w:val="auto"/>
        </w:rPr>
        <w:t>与零件组：传动机构配合示意图</w:t>
      </w:r>
    </w:p>
    <w:p w14:paraId="3218C74D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3.零件柄部为中空零件，孔尺寸D6=30mm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图1-16所示）</w:t>
      </w:r>
      <w:r>
        <w:rPr>
          <w:rFonts w:hint="eastAsia" w:ascii="宋体" w:hAnsi="宋体" w:cs="宋体"/>
          <w:color w:val="auto"/>
          <w:sz w:val="24"/>
          <w:szCs w:val="24"/>
        </w:rPr>
        <w:t>。</w:t>
      </w:r>
    </w:p>
    <w:p w14:paraId="05D9D708">
      <w:pPr>
        <w:adjustRightInd w:val="0"/>
        <w:snapToGrid w:val="0"/>
        <w:spacing w:line="360" w:lineRule="auto"/>
        <w:ind w:firstLine="420" w:firstLineChars="200"/>
        <w:jc w:val="center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drawing>
          <wp:inline distT="0" distB="0" distL="114300" distR="114300">
            <wp:extent cx="3907790" cy="1590675"/>
            <wp:effectExtent l="0" t="0" r="0" b="0"/>
            <wp:docPr id="2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9"/>
                    <pic:cNvPicPr>
                      <a:picLocks noChangeAspect="1"/>
                    </pic:cNvPicPr>
                  </pic:nvPicPr>
                  <pic:blipFill>
                    <a:blip r:embed="rId20">
                      <a:clrChange>
                        <a:clrFrom>
                          <a:srgbClr val="EDEDD6">
                            <a:alpha val="100000"/>
                          </a:srgbClr>
                        </a:clrFrom>
                        <a:clrTo>
                          <a:srgbClr val="EDEDD6">
                            <a:alpha val="100000"/>
                            <a:alpha val="0"/>
                          </a:srgbClr>
                        </a:clrTo>
                      </a:clrChange>
                    </a:blip>
                    <a:srcRect l="8616" t="14642" r="6279" b="9265"/>
                    <a:stretch>
                      <a:fillRect/>
                    </a:stretch>
                  </pic:blipFill>
                  <pic:spPr>
                    <a:xfrm>
                      <a:off x="0" y="0"/>
                      <a:ext cx="390779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7B744">
      <w:pPr>
        <w:adjustRightInd w:val="0"/>
        <w:snapToGrid w:val="0"/>
        <w:spacing w:line="360" w:lineRule="auto"/>
        <w:ind w:firstLine="420" w:firstLineChars="200"/>
        <w:jc w:val="center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图1-1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6 </w:t>
      </w:r>
      <w:r>
        <w:rPr>
          <w:rFonts w:hint="eastAsia"/>
          <w:color w:val="auto"/>
          <w:sz w:val="21"/>
          <w:szCs w:val="21"/>
        </w:rPr>
        <w:t>柄部中空尺寸示意图</w:t>
      </w:r>
    </w:p>
    <w:p w14:paraId="651E1BF6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4.零件柄部与零件底座通过螺纹连接，螺纹大小为M36（螺距、牙型等自定），须有螺纹退刀槽，退刀槽尺寸自定。</w:t>
      </w:r>
    </w:p>
    <w:p w14:paraId="4F23A8BF">
      <w:pPr>
        <w:adjustRightInd w:val="0"/>
        <w:snapToGrid w:val="0"/>
        <w:spacing w:line="360" w:lineRule="auto"/>
        <w:ind w:firstLine="480" w:firstLineChars="200"/>
        <w:rPr>
          <w:rFonts w:hint="eastAsia" w:hAnsi="Cambria Math" w:eastAsia="仿宋" w:cs="仿宋"/>
          <w:color w:val="auto"/>
        </w:rPr>
      </w:pPr>
      <w:r>
        <w:rPr>
          <w:rFonts w:hint="eastAsia" w:ascii="宋体" w:hAnsi="宋体" w:cs="宋体"/>
          <w:color w:val="auto"/>
          <w:sz w:val="24"/>
          <w:szCs w:val="24"/>
        </w:rPr>
        <w:t>5.零件柄部须避让运动状态的零件机构手柄，避让槽宽度尺寸K2=30</w:t>
      </w:r>
      <w:r>
        <w:rPr>
          <w:rFonts w:hint="eastAsia" w:hAnsi="Cambria Math" w:eastAsia="仿宋" w:cs="仿宋"/>
          <w:color w:val="auto"/>
        </w:rPr>
        <w:t>mm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图1-17所示）</w:t>
      </w:r>
      <w:r>
        <w:rPr>
          <w:rFonts w:hint="eastAsia" w:hAnsi="Cambria Math" w:eastAsia="仿宋" w:cs="仿宋"/>
          <w:color w:val="auto"/>
        </w:rPr>
        <w:t>。</w:t>
      </w:r>
    </w:p>
    <w:p w14:paraId="787C337B">
      <w:pPr>
        <w:adjustRightInd w:val="0"/>
        <w:snapToGrid w:val="0"/>
        <w:spacing w:line="360" w:lineRule="auto"/>
        <w:ind w:firstLine="420" w:firstLineChars="200"/>
        <w:jc w:val="center"/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4062095" cy="1808480"/>
            <wp:effectExtent l="0" t="0" r="0" b="0"/>
            <wp:docPr id="2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0"/>
                    <pic:cNvPicPr>
                      <a:picLocks noChangeAspect="1"/>
                    </pic:cNvPicPr>
                  </pic:nvPicPr>
                  <pic:blipFill>
                    <a:blip r:embed="rId21">
                      <a:clrChange>
                        <a:clrFrom>
                          <a:srgbClr val="EDEDD6">
                            <a:alpha val="100000"/>
                          </a:srgbClr>
                        </a:clrFrom>
                        <a:clrTo>
                          <a:srgbClr val="EDEDD6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2095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77F0F">
      <w:pPr>
        <w:adjustRightInd w:val="0"/>
        <w:snapToGrid w:val="0"/>
        <w:spacing w:line="360" w:lineRule="auto"/>
        <w:ind w:firstLine="420" w:firstLineChars="200"/>
        <w:jc w:val="center"/>
        <w:rPr>
          <w:rFonts w:hint="eastAsia" w:hAnsi="Cambria Math" w:eastAsia="仿宋" w:cs="仿宋"/>
          <w:color w:val="auto"/>
        </w:rPr>
      </w:pPr>
      <w:r>
        <w:rPr>
          <w:rFonts w:hint="eastAsia"/>
          <w:color w:val="auto"/>
        </w:rPr>
        <w:t>图1-1</w:t>
      </w:r>
      <w:r>
        <w:rPr>
          <w:rFonts w:hint="eastAsia"/>
          <w:color w:val="auto"/>
          <w:lang w:val="en-US" w:eastAsia="zh-CN"/>
        </w:rPr>
        <w:t xml:space="preserve">7  </w:t>
      </w:r>
      <w:r>
        <w:rPr>
          <w:rFonts w:hint="eastAsia"/>
          <w:color w:val="auto"/>
        </w:rPr>
        <w:t>与机构手柄避让示意图</w:t>
      </w:r>
    </w:p>
    <w:p w14:paraId="4B83A48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2.2</w:t>
      </w:r>
      <w:r>
        <w:rPr>
          <w:rFonts w:ascii="宋体" w:hAnsi="宋体" w:cs="宋体"/>
          <w:color w:val="auto"/>
          <w:sz w:val="24"/>
          <w:szCs w:val="24"/>
        </w:rPr>
        <w:t>.5</w:t>
      </w:r>
      <w:r>
        <w:rPr>
          <w:rFonts w:hint="eastAsia" w:ascii="宋体" w:hAnsi="宋体" w:cs="宋体"/>
          <w:color w:val="auto"/>
          <w:sz w:val="24"/>
          <w:szCs w:val="24"/>
        </w:rPr>
        <w:t>底座</w:t>
      </w:r>
    </w:p>
    <w:p w14:paraId="144B4083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毛坯</w:t>
      </w:r>
      <w:r>
        <w:rPr>
          <w:rFonts w:hint="eastAsia" w:ascii="宋体" w:hAnsi="宋体" w:cs="宋体"/>
          <w:color w:val="auto"/>
          <w:sz w:val="24"/>
          <w:szCs w:val="24"/>
        </w:rPr>
        <w:t>Φ60</w:t>
      </w:r>
      <w:r>
        <w:rPr>
          <w:rFonts w:hint="default" w:ascii="Arial" w:hAnsi="Arial" w:cs="Arial"/>
          <w:color w:val="auto"/>
          <w:sz w:val="24"/>
          <w:szCs w:val="24"/>
        </w:rPr>
        <w:t>×</w:t>
      </w:r>
      <w:r>
        <w:rPr>
          <w:rFonts w:hint="eastAsia" w:ascii="宋体" w:hAnsi="宋体" w:cs="宋体"/>
          <w:color w:val="auto"/>
          <w:sz w:val="24"/>
          <w:szCs w:val="24"/>
        </w:rPr>
        <w:t>30用于制作吹风机的底座，底座零件用于支撑其余零件。</w:t>
      </w:r>
    </w:p>
    <w:p w14:paraId="25F68BED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1.底座外形有一段为锥面，锥度R3=60°，外形尺寸D7=54mm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图1-18所示）</w:t>
      </w:r>
      <w:r>
        <w:rPr>
          <w:rFonts w:hint="eastAsia" w:ascii="宋体" w:hAnsi="宋体" w:cs="宋体"/>
          <w:color w:val="auto"/>
          <w:sz w:val="24"/>
          <w:szCs w:val="24"/>
        </w:rPr>
        <w:t>。</w:t>
      </w:r>
    </w:p>
    <w:p w14:paraId="66B77DC8">
      <w:pPr>
        <w:adjustRightInd w:val="0"/>
        <w:snapToGrid w:val="0"/>
        <w:spacing w:line="360" w:lineRule="auto"/>
        <w:ind w:firstLine="420" w:firstLineChars="200"/>
        <w:jc w:val="center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drawing>
          <wp:inline distT="0" distB="0" distL="114300" distR="114300">
            <wp:extent cx="2332355" cy="1536065"/>
            <wp:effectExtent l="0" t="0" r="0" b="0"/>
            <wp:docPr id="3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2"/>
                    <pic:cNvPicPr>
                      <a:picLocks noChangeAspect="1"/>
                    </pic:cNvPicPr>
                  </pic:nvPicPr>
                  <pic:blipFill>
                    <a:blip r:embed="rId22">
                      <a:clrChange>
                        <a:clrFrom>
                          <a:srgbClr val="EDEDD6">
                            <a:alpha val="100000"/>
                          </a:srgbClr>
                        </a:clrFrom>
                        <a:clrTo>
                          <a:srgbClr val="EDEDD6">
                            <a:alpha val="100000"/>
                            <a:alpha val="0"/>
                          </a:srgbClr>
                        </a:clrTo>
                      </a:clrChange>
                    </a:blip>
                    <a:srcRect t="6418" b="12452"/>
                    <a:stretch>
                      <a:fillRect/>
                    </a:stretch>
                  </pic:blipFill>
                  <pic:spPr>
                    <a:xfrm>
                      <a:off x="0" y="0"/>
                      <a:ext cx="2332355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EB898">
      <w:pPr>
        <w:adjustRightInd w:val="0"/>
        <w:snapToGrid w:val="0"/>
        <w:spacing w:line="360" w:lineRule="auto"/>
        <w:ind w:firstLine="420" w:firstLineChars="200"/>
        <w:jc w:val="center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图1-1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8 </w:t>
      </w:r>
      <w:r>
        <w:rPr>
          <w:rFonts w:hint="eastAsia"/>
          <w:color w:val="auto"/>
          <w:sz w:val="21"/>
          <w:szCs w:val="21"/>
        </w:rPr>
        <w:t>底座外形示意图</w:t>
      </w:r>
    </w:p>
    <w:p w14:paraId="2834F90D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2.零件底座与零件柄部为螺纹连接，螺纹大小为M36（螺距、牙型等自定），须有螺纹退刀槽，退刀槽尺寸自定。</w:t>
      </w:r>
    </w:p>
    <w:p w14:paraId="13432458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2.2.6其他必要的零件（如有）</w:t>
      </w:r>
    </w:p>
    <w:p w14:paraId="11D5F56D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选手可合理利用毛坯材料，将剩余材料用于其他必要的零件设计上。</w:t>
      </w:r>
    </w:p>
    <w:p w14:paraId="58350594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2.2</w:t>
      </w:r>
      <w:r>
        <w:rPr>
          <w:rFonts w:ascii="宋体" w:hAnsi="宋体" w:cs="宋体"/>
          <w:color w:val="auto"/>
          <w:sz w:val="24"/>
          <w:szCs w:val="24"/>
        </w:rPr>
        <w:t>.</w:t>
      </w:r>
      <w:r>
        <w:rPr>
          <w:rFonts w:hint="eastAsia" w:ascii="宋体" w:hAnsi="宋体" w:cs="宋体"/>
          <w:color w:val="auto"/>
          <w:sz w:val="24"/>
          <w:szCs w:val="24"/>
        </w:rPr>
        <w:t>7固定架</w:t>
      </w:r>
    </w:p>
    <w:p w14:paraId="0523D456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零件固定架作为固定零件柄部、零件出风口、零件进风口和零件组：传动机构。</w:t>
      </w:r>
    </w:p>
    <w:p w14:paraId="4A95AB5A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2.2</w:t>
      </w:r>
      <w:r>
        <w:rPr>
          <w:rFonts w:ascii="宋体" w:hAnsi="宋体" w:cs="宋体"/>
          <w:color w:val="auto"/>
          <w:sz w:val="24"/>
          <w:szCs w:val="24"/>
        </w:rPr>
        <w:t>.</w:t>
      </w:r>
      <w:r>
        <w:rPr>
          <w:rFonts w:hint="eastAsia" w:ascii="宋体" w:hAnsi="宋体" w:cs="宋体"/>
          <w:color w:val="auto"/>
          <w:sz w:val="24"/>
          <w:szCs w:val="24"/>
        </w:rPr>
        <w:t>8零件组：传动机构</w:t>
      </w:r>
    </w:p>
    <w:p w14:paraId="6ADB79CE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零件组：传动机构可以通过转动零件机构手柄，使传动机构内部运行，从而转动叶轮。</w:t>
      </w:r>
    </w:p>
    <w:p w14:paraId="00DCB313">
      <w:pPr>
        <w:spacing w:line="360" w:lineRule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传动比为1: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>20</w:t>
      </w:r>
      <w:r>
        <w:rPr>
          <w:rFonts w:hint="eastAsia" w:ascii="宋体" w:hAnsi="宋体" w:cs="宋体"/>
          <w:color w:val="auto"/>
          <w:sz w:val="24"/>
          <w:szCs w:val="24"/>
        </w:rPr>
        <w:t>。</w:t>
      </w:r>
    </w:p>
    <w:p w14:paraId="2DCE8E49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2.2</w:t>
      </w:r>
      <w:r>
        <w:rPr>
          <w:rFonts w:ascii="宋体" w:hAnsi="宋体" w:cs="宋体"/>
          <w:color w:val="auto"/>
          <w:sz w:val="24"/>
          <w:szCs w:val="24"/>
        </w:rPr>
        <w:t>.</w:t>
      </w:r>
      <w:r>
        <w:rPr>
          <w:rFonts w:hint="eastAsia" w:ascii="宋体" w:hAnsi="宋体" w:cs="宋体"/>
          <w:color w:val="auto"/>
          <w:sz w:val="24"/>
          <w:szCs w:val="24"/>
        </w:rPr>
        <w:t>9叶轮</w:t>
      </w:r>
    </w:p>
    <w:p w14:paraId="68354AB4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1.叶轮零件的叶片中心曲面由两条样条曲线放样而成，叶轮零件以世界坐标系Y轴为回转中心线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形状见图1-19，各点坐标见表1-4和表1-5）</w:t>
      </w:r>
      <w:r>
        <w:rPr>
          <w:rFonts w:hint="eastAsia" w:ascii="宋体" w:hAnsi="宋体" w:cs="宋体"/>
          <w:color w:val="auto"/>
          <w:sz w:val="24"/>
          <w:szCs w:val="24"/>
        </w:rPr>
        <w:t>。</w:t>
      </w:r>
    </w:p>
    <w:p w14:paraId="046715D9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</w:p>
    <w:p w14:paraId="647D876E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</w:p>
    <w:p w14:paraId="1DDCE032">
      <w:pPr>
        <w:spacing w:line="360" w:lineRule="auto"/>
        <w:ind w:firstLine="420" w:firstLineChars="200"/>
        <w:jc w:val="center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drawing>
          <wp:inline distT="0" distB="0" distL="114300" distR="114300">
            <wp:extent cx="3165475" cy="2189480"/>
            <wp:effectExtent l="0" t="0" r="4445" b="5080"/>
            <wp:docPr id="2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/>
                    <pic:cNvPicPr>
                      <a:picLocks noChangeAspect="1"/>
                    </pic:cNvPicPr>
                  </pic:nvPicPr>
                  <pic:blipFill>
                    <a:blip r:embed="rId23"/>
                    <a:srcRect l="6420"/>
                    <a:stretch>
                      <a:fillRect/>
                    </a:stretch>
                  </pic:blipFill>
                  <pic:spPr>
                    <a:xfrm>
                      <a:off x="0" y="0"/>
                      <a:ext cx="3165475" cy="218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BEE80">
      <w:pPr>
        <w:spacing w:line="360" w:lineRule="auto"/>
        <w:ind w:firstLine="420" w:firstLineChars="200"/>
        <w:jc w:val="center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图1-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19 </w:t>
      </w:r>
      <w:r>
        <w:rPr>
          <w:rFonts w:hint="eastAsia"/>
          <w:color w:val="auto"/>
          <w:sz w:val="21"/>
          <w:szCs w:val="21"/>
        </w:rPr>
        <w:t>中分曲面示意</w:t>
      </w:r>
    </w:p>
    <w:p w14:paraId="63B77D75">
      <w:pPr>
        <w:spacing w:line="360" w:lineRule="auto"/>
        <w:jc w:val="center"/>
        <w:rPr>
          <w:color w:val="auto"/>
        </w:rPr>
      </w:pPr>
      <w:r>
        <w:rPr>
          <w:rFonts w:hint="eastAsia"/>
          <w:color w:val="auto"/>
        </w:rPr>
        <w:t>表1-4 样条曲线1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1138"/>
        <w:gridCol w:w="1166"/>
        <w:gridCol w:w="960"/>
      </w:tblGrid>
      <w:tr w14:paraId="51C4E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6" w:type="dxa"/>
            <w:shd w:val="clear" w:color="auto" w:fill="auto"/>
          </w:tcPr>
          <w:p w14:paraId="1154CE7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平面一 曲线1点位</w:t>
            </w:r>
          </w:p>
        </w:tc>
        <w:tc>
          <w:tcPr>
            <w:tcW w:w="1138" w:type="dxa"/>
            <w:shd w:val="clear" w:color="auto" w:fill="auto"/>
          </w:tcPr>
          <w:p w14:paraId="7D827B3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X</w:t>
            </w:r>
          </w:p>
        </w:tc>
        <w:tc>
          <w:tcPr>
            <w:tcW w:w="1166" w:type="dxa"/>
            <w:shd w:val="clear" w:color="auto" w:fill="auto"/>
          </w:tcPr>
          <w:p w14:paraId="11BD8C6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Z</w:t>
            </w:r>
          </w:p>
        </w:tc>
        <w:tc>
          <w:tcPr>
            <w:tcW w:w="960" w:type="dxa"/>
            <w:shd w:val="clear" w:color="auto" w:fill="auto"/>
          </w:tcPr>
          <w:p w14:paraId="2FBF1CE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Y</w:t>
            </w:r>
          </w:p>
        </w:tc>
      </w:tr>
      <w:tr w14:paraId="312E2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6" w:type="dxa"/>
            <w:shd w:val="clear" w:color="auto" w:fill="auto"/>
          </w:tcPr>
          <w:p w14:paraId="0B0E397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点1</w:t>
            </w:r>
          </w:p>
        </w:tc>
        <w:tc>
          <w:tcPr>
            <w:tcW w:w="1138" w:type="dxa"/>
            <w:shd w:val="clear" w:color="auto" w:fill="auto"/>
          </w:tcPr>
          <w:p w14:paraId="3BBE3A8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66" w:type="dxa"/>
            <w:shd w:val="clear" w:color="auto" w:fill="auto"/>
          </w:tcPr>
          <w:p w14:paraId="0BD839C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</w:tcPr>
          <w:p w14:paraId="012CDD3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E7EA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6" w:type="dxa"/>
            <w:shd w:val="clear" w:color="auto" w:fill="auto"/>
          </w:tcPr>
          <w:p w14:paraId="532B811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点2</w:t>
            </w:r>
          </w:p>
        </w:tc>
        <w:tc>
          <w:tcPr>
            <w:tcW w:w="1138" w:type="dxa"/>
            <w:shd w:val="clear" w:color="auto" w:fill="auto"/>
          </w:tcPr>
          <w:p w14:paraId="470507B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66" w:type="dxa"/>
            <w:shd w:val="clear" w:color="auto" w:fill="auto"/>
          </w:tcPr>
          <w:p w14:paraId="270504D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</w:tcPr>
          <w:p w14:paraId="0697896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D349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6" w:type="dxa"/>
            <w:shd w:val="clear" w:color="auto" w:fill="auto"/>
          </w:tcPr>
          <w:p w14:paraId="5AE568D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点3</w:t>
            </w:r>
          </w:p>
        </w:tc>
        <w:tc>
          <w:tcPr>
            <w:tcW w:w="1138" w:type="dxa"/>
            <w:shd w:val="clear" w:color="auto" w:fill="auto"/>
          </w:tcPr>
          <w:p w14:paraId="2DF452B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66" w:type="dxa"/>
            <w:shd w:val="clear" w:color="auto" w:fill="auto"/>
          </w:tcPr>
          <w:p w14:paraId="11169A1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</w:tcPr>
          <w:p w14:paraId="2B231DA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13B61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6" w:type="dxa"/>
            <w:shd w:val="clear" w:color="auto" w:fill="auto"/>
          </w:tcPr>
          <w:p w14:paraId="6525C21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点4</w:t>
            </w:r>
          </w:p>
        </w:tc>
        <w:tc>
          <w:tcPr>
            <w:tcW w:w="1138" w:type="dxa"/>
            <w:shd w:val="clear" w:color="auto" w:fill="auto"/>
          </w:tcPr>
          <w:p w14:paraId="7493BF4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66" w:type="dxa"/>
            <w:shd w:val="clear" w:color="auto" w:fill="auto"/>
          </w:tcPr>
          <w:p w14:paraId="631EC9B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</w:tcPr>
          <w:p w14:paraId="2F2E065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 w14:paraId="4BB6A95A">
      <w:pPr>
        <w:spacing w:line="360" w:lineRule="auto"/>
        <w:jc w:val="center"/>
        <w:rPr>
          <w:color w:val="auto"/>
        </w:rPr>
      </w:pPr>
      <w:r>
        <w:rPr>
          <w:rFonts w:hint="eastAsia"/>
          <w:color w:val="auto"/>
        </w:rPr>
        <w:t>表1-5 样条曲线2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1104"/>
        <w:gridCol w:w="1311"/>
        <w:gridCol w:w="986"/>
      </w:tblGrid>
      <w:tr w14:paraId="56BBA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6" w:type="dxa"/>
            <w:shd w:val="clear" w:color="auto" w:fill="auto"/>
          </w:tcPr>
          <w:p w14:paraId="398BBE4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平面二 曲线2点位</w:t>
            </w:r>
          </w:p>
        </w:tc>
        <w:tc>
          <w:tcPr>
            <w:tcW w:w="1104" w:type="dxa"/>
            <w:shd w:val="clear" w:color="auto" w:fill="auto"/>
          </w:tcPr>
          <w:p w14:paraId="4110A3A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X</w:t>
            </w:r>
          </w:p>
        </w:tc>
        <w:tc>
          <w:tcPr>
            <w:tcW w:w="1311" w:type="dxa"/>
            <w:shd w:val="clear" w:color="auto" w:fill="auto"/>
          </w:tcPr>
          <w:p w14:paraId="36633E6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Z</w:t>
            </w:r>
          </w:p>
        </w:tc>
        <w:tc>
          <w:tcPr>
            <w:tcW w:w="986" w:type="dxa"/>
            <w:shd w:val="clear" w:color="auto" w:fill="auto"/>
          </w:tcPr>
          <w:p w14:paraId="185D84C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Y</w:t>
            </w:r>
          </w:p>
        </w:tc>
      </w:tr>
      <w:tr w14:paraId="00A69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6" w:type="dxa"/>
            <w:shd w:val="clear" w:color="auto" w:fill="auto"/>
          </w:tcPr>
          <w:p w14:paraId="7856DA5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点1</w:t>
            </w:r>
          </w:p>
        </w:tc>
        <w:tc>
          <w:tcPr>
            <w:tcW w:w="1104" w:type="dxa"/>
            <w:shd w:val="clear" w:color="auto" w:fill="auto"/>
          </w:tcPr>
          <w:p w14:paraId="37046E5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1" w:type="dxa"/>
            <w:shd w:val="clear" w:color="auto" w:fill="auto"/>
          </w:tcPr>
          <w:p w14:paraId="4009D4F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86" w:type="dxa"/>
            <w:shd w:val="clear" w:color="auto" w:fill="auto"/>
          </w:tcPr>
          <w:p w14:paraId="543B43D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763B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6" w:type="dxa"/>
            <w:shd w:val="clear" w:color="auto" w:fill="auto"/>
          </w:tcPr>
          <w:p w14:paraId="1352BEA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点2</w:t>
            </w:r>
          </w:p>
        </w:tc>
        <w:tc>
          <w:tcPr>
            <w:tcW w:w="1104" w:type="dxa"/>
            <w:shd w:val="clear" w:color="auto" w:fill="auto"/>
          </w:tcPr>
          <w:p w14:paraId="686938A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1" w:type="dxa"/>
            <w:shd w:val="clear" w:color="auto" w:fill="auto"/>
          </w:tcPr>
          <w:p w14:paraId="27AE58A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86" w:type="dxa"/>
            <w:shd w:val="clear" w:color="auto" w:fill="auto"/>
          </w:tcPr>
          <w:p w14:paraId="668C173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DC70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6" w:type="dxa"/>
            <w:shd w:val="clear" w:color="auto" w:fill="auto"/>
          </w:tcPr>
          <w:p w14:paraId="37AFBB6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点3</w:t>
            </w:r>
          </w:p>
        </w:tc>
        <w:tc>
          <w:tcPr>
            <w:tcW w:w="1104" w:type="dxa"/>
            <w:shd w:val="clear" w:color="auto" w:fill="auto"/>
          </w:tcPr>
          <w:p w14:paraId="6BB63FD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1" w:type="dxa"/>
            <w:shd w:val="clear" w:color="auto" w:fill="auto"/>
          </w:tcPr>
          <w:p w14:paraId="49BC86A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86" w:type="dxa"/>
            <w:shd w:val="clear" w:color="auto" w:fill="auto"/>
          </w:tcPr>
          <w:p w14:paraId="60879E0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6C0AC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6" w:type="dxa"/>
            <w:shd w:val="clear" w:color="auto" w:fill="auto"/>
          </w:tcPr>
          <w:p w14:paraId="68796EB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点4</w:t>
            </w:r>
          </w:p>
        </w:tc>
        <w:tc>
          <w:tcPr>
            <w:tcW w:w="1104" w:type="dxa"/>
            <w:shd w:val="clear" w:color="auto" w:fill="auto"/>
          </w:tcPr>
          <w:p w14:paraId="1598F2F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1" w:type="dxa"/>
            <w:shd w:val="clear" w:color="auto" w:fill="auto"/>
          </w:tcPr>
          <w:p w14:paraId="27ADC61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86" w:type="dxa"/>
            <w:shd w:val="clear" w:color="auto" w:fill="auto"/>
          </w:tcPr>
          <w:p w14:paraId="5094804C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 w14:paraId="73DBED65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2.叶片厚度为2.5mm。</w:t>
      </w:r>
    </w:p>
    <w:p w14:paraId="572F2783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3.叶片轮廓与轮毂轮廓根据示意图绘制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见图1-20和表1-21）</w:t>
      </w:r>
      <w:r>
        <w:rPr>
          <w:rFonts w:hint="eastAsia" w:ascii="宋体" w:hAnsi="宋体" w:cs="宋体"/>
          <w:color w:val="auto"/>
          <w:sz w:val="24"/>
          <w:szCs w:val="24"/>
        </w:rPr>
        <w:t>。</w:t>
      </w:r>
    </w:p>
    <w:p w14:paraId="1201FC3F">
      <w:pPr>
        <w:spacing w:line="360" w:lineRule="auto"/>
        <w:ind w:firstLine="420" w:firstLineChars="200"/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5045075" cy="2440940"/>
            <wp:effectExtent l="0" t="0" r="0" b="12700"/>
            <wp:docPr id="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/>
                    <pic:cNvPicPr>
                      <a:picLocks noChangeAspect="1"/>
                    </pic:cNvPicPr>
                  </pic:nvPicPr>
                  <pic:blipFill>
                    <a:blip r:embed="rId24">
                      <a:clrChange>
                        <a:clrFrom>
                          <a:srgbClr val="EDEDD6">
                            <a:alpha val="100000"/>
                          </a:srgbClr>
                        </a:clrFrom>
                        <a:clrTo>
                          <a:srgbClr val="EDEDD6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5075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01832">
      <w:pPr>
        <w:spacing w:line="360" w:lineRule="auto"/>
        <w:ind w:firstLine="840" w:firstLineChars="40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图1-2</w:t>
      </w:r>
      <w:r>
        <w:rPr>
          <w:rFonts w:hint="eastAsia"/>
          <w:color w:val="auto"/>
          <w:lang w:val="en-US" w:eastAsia="zh-CN"/>
        </w:rPr>
        <w:t xml:space="preserve">0  </w:t>
      </w:r>
      <w:r>
        <w:rPr>
          <w:rFonts w:hint="eastAsia"/>
          <w:color w:val="auto"/>
        </w:rPr>
        <w:t xml:space="preserve">叶片轮廓示意图  </w:t>
      </w:r>
      <w:r>
        <w:rPr>
          <w:rFonts w:hint="eastAsia"/>
          <w:color w:val="auto"/>
          <w:lang w:val="en-US" w:eastAsia="zh-CN"/>
        </w:rPr>
        <w:t xml:space="preserve">                 </w:t>
      </w:r>
      <w:r>
        <w:rPr>
          <w:rFonts w:hint="eastAsia"/>
          <w:color w:val="auto"/>
        </w:rPr>
        <w:t>1-2</w:t>
      </w:r>
      <w:r>
        <w:rPr>
          <w:rFonts w:hint="eastAsia"/>
          <w:color w:val="auto"/>
          <w:lang w:val="en-US" w:eastAsia="zh-CN"/>
        </w:rPr>
        <w:t xml:space="preserve">1  </w:t>
      </w:r>
      <w:r>
        <w:rPr>
          <w:rFonts w:hint="eastAsia"/>
          <w:color w:val="auto"/>
        </w:rPr>
        <w:t>轮毂示意图</w:t>
      </w:r>
    </w:p>
    <w:p w14:paraId="3DC29DDE">
      <w:pPr>
        <w:spacing w:line="360" w:lineRule="auto"/>
        <w:ind w:firstLine="840" w:firstLineChars="400"/>
        <w:jc w:val="left"/>
        <w:rPr>
          <w:rFonts w:hint="eastAsia"/>
          <w:color w:val="auto"/>
        </w:rPr>
      </w:pPr>
    </w:p>
    <w:p w14:paraId="38B254D4">
      <w:pPr>
        <w:widowControl/>
        <w:jc w:val="left"/>
        <w:rPr>
          <w:rFonts w:hint="eastAsia" w:ascii="宋体" w:hAnsi="宋体" w:cs="宋体"/>
          <w:b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szCs w:val="24"/>
        </w:rPr>
        <w:t>2.3.提供标准件（不可使用表外的任何标准件）</w:t>
      </w:r>
    </w:p>
    <w:p w14:paraId="0E66CE1F">
      <w:pPr>
        <w:adjustRightInd w:val="0"/>
        <w:snapToGrid w:val="0"/>
        <w:spacing w:line="360" w:lineRule="auto"/>
        <w:ind w:firstLine="420" w:firstLineChars="200"/>
        <w:jc w:val="center"/>
        <w:rPr>
          <w:rFonts w:hint="eastAsia" w:ascii="宋体" w:hAnsi="宋体" w:cs="宋体"/>
          <w:color w:val="auto"/>
          <w:szCs w:val="21"/>
        </w:rPr>
      </w:pPr>
    </w:p>
    <w:p w14:paraId="2C6D0A81">
      <w:pPr>
        <w:adjustRightInd w:val="0"/>
        <w:snapToGrid w:val="0"/>
        <w:spacing w:line="360" w:lineRule="auto"/>
        <w:ind w:firstLine="420" w:firstLineChars="200"/>
        <w:jc w:val="center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表1-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6</w:t>
      </w:r>
      <w:r>
        <w:rPr>
          <w:rFonts w:hint="eastAsia" w:ascii="宋体" w:hAnsi="宋体" w:cs="宋体"/>
          <w:color w:val="auto"/>
          <w:szCs w:val="21"/>
        </w:rPr>
        <w:t xml:space="preserve"> 标准件</w:t>
      </w:r>
    </w:p>
    <w:tbl>
      <w:tblPr>
        <w:tblStyle w:val="7"/>
        <w:tblW w:w="7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953"/>
        <w:gridCol w:w="1696"/>
        <w:gridCol w:w="1175"/>
        <w:gridCol w:w="2649"/>
      </w:tblGrid>
      <w:tr w14:paraId="0D3C6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</w:tcPr>
          <w:p w14:paraId="6E38C742"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序号</w:t>
            </w:r>
          </w:p>
        </w:tc>
        <w:tc>
          <w:tcPr>
            <w:tcW w:w="953" w:type="dxa"/>
            <w:vAlign w:val="center"/>
          </w:tcPr>
          <w:p w14:paraId="13412B5C"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名称</w:t>
            </w:r>
          </w:p>
        </w:tc>
        <w:tc>
          <w:tcPr>
            <w:tcW w:w="1696" w:type="dxa"/>
            <w:vAlign w:val="center"/>
          </w:tcPr>
          <w:p w14:paraId="46292FFA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  <w:t>型号或尺寸</w:t>
            </w:r>
          </w:p>
        </w:tc>
        <w:tc>
          <w:tcPr>
            <w:tcW w:w="1175" w:type="dxa"/>
            <w:vAlign w:val="center"/>
          </w:tcPr>
          <w:p w14:paraId="35227591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  <w:t>数量</w:t>
            </w:r>
          </w:p>
        </w:tc>
        <w:tc>
          <w:tcPr>
            <w:tcW w:w="2649" w:type="dxa"/>
          </w:tcPr>
          <w:p w14:paraId="06051D29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  <w:t>备注</w:t>
            </w:r>
          </w:p>
        </w:tc>
      </w:tr>
      <w:tr w14:paraId="383D9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 w14:paraId="623F165C"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1</w:t>
            </w:r>
          </w:p>
        </w:tc>
        <w:tc>
          <w:tcPr>
            <w:tcW w:w="953" w:type="dxa"/>
            <w:vAlign w:val="center"/>
          </w:tcPr>
          <w:p w14:paraId="2949BBDD"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螺钉</w:t>
            </w:r>
          </w:p>
        </w:tc>
        <w:tc>
          <w:tcPr>
            <w:tcW w:w="1696" w:type="dxa"/>
            <w:vAlign w:val="center"/>
          </w:tcPr>
          <w:p w14:paraId="0CB8CB1B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  <w:t>/</w:t>
            </w:r>
          </w:p>
        </w:tc>
        <w:tc>
          <w:tcPr>
            <w:tcW w:w="1175" w:type="dxa"/>
            <w:vAlign w:val="center"/>
          </w:tcPr>
          <w:p w14:paraId="285478AB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  <w:t>/</w:t>
            </w:r>
          </w:p>
        </w:tc>
        <w:tc>
          <w:tcPr>
            <w:tcW w:w="2649" w:type="dxa"/>
          </w:tcPr>
          <w:p w14:paraId="4BA5F1E4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  <w:t>必选</w:t>
            </w:r>
          </w:p>
        </w:tc>
      </w:tr>
      <w:tr w14:paraId="30E57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 w14:paraId="2D4C3BD2"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2</w:t>
            </w:r>
          </w:p>
        </w:tc>
        <w:tc>
          <w:tcPr>
            <w:tcW w:w="953" w:type="dxa"/>
            <w:vAlign w:val="center"/>
          </w:tcPr>
          <w:p w14:paraId="609FAE9E"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扭簧</w:t>
            </w:r>
          </w:p>
        </w:tc>
        <w:tc>
          <w:tcPr>
            <w:tcW w:w="1696" w:type="dxa"/>
            <w:vAlign w:val="center"/>
          </w:tcPr>
          <w:p w14:paraId="68FAE09A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  <w:t>/</w:t>
            </w:r>
          </w:p>
        </w:tc>
        <w:tc>
          <w:tcPr>
            <w:tcW w:w="1175" w:type="dxa"/>
            <w:vAlign w:val="center"/>
          </w:tcPr>
          <w:p w14:paraId="7B8761C9"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  <w:t>/</w:t>
            </w:r>
          </w:p>
        </w:tc>
        <w:tc>
          <w:tcPr>
            <w:tcW w:w="2649" w:type="dxa"/>
          </w:tcPr>
          <w:p w14:paraId="13BF672A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  <w:t>必选（扭簧脚长度可自行修剪）</w:t>
            </w:r>
          </w:p>
        </w:tc>
      </w:tr>
    </w:tbl>
    <w:p w14:paraId="6DDC4E88">
      <w:pPr>
        <w:spacing w:line="360" w:lineRule="auto"/>
        <w:rPr>
          <w:rFonts w:hint="eastAsia" w:ascii="宋体" w:hAnsi="宋体" w:cs="宋体"/>
          <w:b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szCs w:val="24"/>
        </w:rPr>
        <w:t>3.提交数据：</w:t>
      </w:r>
      <w:r>
        <w:rPr>
          <w:rFonts w:hint="eastAsia" w:ascii="宋体" w:hAnsi="宋体" w:cs="宋体"/>
          <w:bCs/>
          <w:color w:val="auto"/>
          <w:sz w:val="24"/>
          <w:szCs w:val="24"/>
        </w:rPr>
        <w:t>（以下所有内容保存于U盘/工位号/任务2目录内）</w:t>
      </w:r>
    </w:p>
    <w:p w14:paraId="37BDB835">
      <w:pPr>
        <w:spacing w:line="360" w:lineRule="auto"/>
        <w:ind w:firstLine="480" w:firstLineChars="20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</w:rPr>
        <w:t>（1）创新设计零件（所用软件原始格式和stp格式）</w:t>
      </w:r>
    </w:p>
    <w:p w14:paraId="0450AC63">
      <w:pPr>
        <w:spacing w:line="360" w:lineRule="auto"/>
        <w:ind w:left="719" w:leftChars="228" w:hanging="240" w:hangingChars="10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</w:rPr>
        <w:t>（2）虚拟装配（所用软件原始格式和stp格式）（所有标准件需选手自行调用或建模</w:t>
      </w:r>
    </w:p>
    <w:p w14:paraId="25F2115B">
      <w:pPr>
        <w:widowControl/>
        <w:spacing w:line="360" w:lineRule="auto"/>
        <w:jc w:val="left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</w:rPr>
        <w:t>注：增材制造零件需要创建.STL格式文件。</w:t>
      </w:r>
    </w:p>
    <w:p w14:paraId="52909D29">
      <w:pPr>
        <w:widowControl/>
        <w:jc w:val="left"/>
        <w:rPr>
          <w:rFonts w:hint="eastAsia" w:ascii="宋体" w:hAnsi="宋体" w:cs="宋体"/>
          <w:b/>
          <w:bCs/>
          <w:color w:val="auto"/>
          <w:kern w:val="44"/>
          <w:sz w:val="28"/>
          <w:szCs w:val="44"/>
        </w:rPr>
      </w:pPr>
      <w:r>
        <w:rPr>
          <w:rFonts w:ascii="宋体" w:hAnsi="宋体" w:cs="宋体"/>
          <w:b/>
          <w:bCs/>
          <w:color w:val="auto"/>
          <w:kern w:val="44"/>
          <w:sz w:val="28"/>
          <w:szCs w:val="44"/>
        </w:rPr>
        <w:br w:type="page"/>
      </w:r>
    </w:p>
    <w:p w14:paraId="10EA0437">
      <w:pPr>
        <w:pStyle w:val="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任务3：工程图绘制与产品展示（高职选手任务）</w:t>
      </w:r>
    </w:p>
    <w:p w14:paraId="7CB06F0B">
      <w:pPr>
        <w:spacing w:line="360" w:lineRule="auto"/>
        <w:ind w:firstLine="480" w:firstLineChars="20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</w:rPr>
        <w:t>1.根据创新设计的装配模型，生成零件图和装配图，零件图和装配图将作为后续加工图纸。要求如下：</w:t>
      </w:r>
    </w:p>
    <w:p w14:paraId="17A0FAA0">
      <w:pPr>
        <w:spacing w:line="360" w:lineRule="auto"/>
        <w:ind w:firstLine="480" w:firstLineChars="20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1）</w:t>
      </w:r>
      <w:r>
        <w:rPr>
          <w:rFonts w:hint="eastAsia" w:ascii="宋体" w:hAnsi="宋体" w:cs="宋体"/>
          <w:bCs/>
          <w:color w:val="auto"/>
          <w:sz w:val="24"/>
          <w:szCs w:val="24"/>
        </w:rPr>
        <w:t>视图表达完整、合理。</w:t>
      </w:r>
    </w:p>
    <w:p w14:paraId="15BB88E5">
      <w:pPr>
        <w:spacing w:line="360" w:lineRule="auto"/>
        <w:ind w:firstLine="480" w:firstLineChars="20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2）</w:t>
      </w:r>
      <w:r>
        <w:rPr>
          <w:rFonts w:hint="eastAsia" w:ascii="宋体" w:hAnsi="宋体" w:cs="宋体"/>
          <w:bCs/>
          <w:color w:val="auto"/>
          <w:sz w:val="24"/>
          <w:szCs w:val="24"/>
        </w:rPr>
        <w:t>尺寸标注正确、齐全、清晰。</w:t>
      </w:r>
    </w:p>
    <w:p w14:paraId="567F7894">
      <w:pPr>
        <w:spacing w:line="360" w:lineRule="auto"/>
        <w:ind w:firstLine="480" w:firstLineChars="20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3）</w:t>
      </w:r>
      <w:r>
        <w:rPr>
          <w:rFonts w:hint="eastAsia" w:ascii="宋体" w:hAnsi="宋体" w:cs="宋体"/>
          <w:bCs/>
          <w:color w:val="auto"/>
          <w:sz w:val="24"/>
          <w:szCs w:val="24"/>
        </w:rPr>
        <w:t>图幅设置设置合理。</w:t>
      </w:r>
    </w:p>
    <w:p w14:paraId="7341B93A">
      <w:pPr>
        <w:spacing w:line="360" w:lineRule="auto"/>
        <w:ind w:firstLine="480" w:firstLineChars="20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4）</w:t>
      </w:r>
      <w:r>
        <w:rPr>
          <w:rFonts w:hint="eastAsia" w:ascii="宋体" w:hAnsi="宋体" w:cs="宋体"/>
          <w:bCs/>
          <w:color w:val="auto"/>
          <w:sz w:val="24"/>
          <w:szCs w:val="24"/>
        </w:rPr>
        <w:t>正确填写标题栏</w:t>
      </w:r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见表1-7）</w:t>
      </w:r>
      <w:r>
        <w:rPr>
          <w:rFonts w:hint="eastAsia" w:ascii="宋体" w:hAnsi="宋体" w:cs="宋体"/>
          <w:bCs/>
          <w:color w:val="auto"/>
          <w:sz w:val="24"/>
          <w:szCs w:val="24"/>
        </w:rPr>
        <w:t>。</w:t>
      </w:r>
    </w:p>
    <w:p w14:paraId="3C015517">
      <w:pPr>
        <w:spacing w:line="360" w:lineRule="auto"/>
        <w:ind w:firstLine="480" w:firstLineChars="200"/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 xml:space="preserve">                       表1-7 标题栏填写要求</w:t>
      </w:r>
    </w:p>
    <w:tbl>
      <w:tblPr>
        <w:tblStyle w:val="7"/>
        <w:tblW w:w="5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692"/>
        <w:gridCol w:w="3077"/>
      </w:tblGrid>
      <w:tr w14:paraId="43DEB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center"/>
          </w:tcPr>
          <w:p w14:paraId="3B6BE2C0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692" w:type="dxa"/>
            <w:vAlign w:val="center"/>
          </w:tcPr>
          <w:p w14:paraId="34E6C32E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项目</w:t>
            </w:r>
          </w:p>
        </w:tc>
        <w:tc>
          <w:tcPr>
            <w:tcW w:w="3077" w:type="dxa"/>
            <w:vAlign w:val="center"/>
          </w:tcPr>
          <w:p w14:paraId="13DA96F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  <w:t>填写内容说明</w:t>
            </w:r>
          </w:p>
        </w:tc>
      </w:tr>
      <w:tr w14:paraId="16F8E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center"/>
          </w:tcPr>
          <w:p w14:paraId="5149ED81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1</w:t>
            </w:r>
          </w:p>
        </w:tc>
        <w:tc>
          <w:tcPr>
            <w:tcW w:w="1692" w:type="dxa"/>
            <w:vAlign w:val="center"/>
          </w:tcPr>
          <w:p w14:paraId="1C29433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单位名称</w:t>
            </w:r>
          </w:p>
        </w:tc>
        <w:tc>
          <w:tcPr>
            <w:tcW w:w="3077" w:type="dxa"/>
            <w:vAlign w:val="center"/>
          </w:tcPr>
          <w:p w14:paraId="76041DD2">
            <w:pPr>
              <w:adjustRightInd w:val="0"/>
              <w:snapToGrid w:val="0"/>
              <w:jc w:val="left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</w:p>
        </w:tc>
      </w:tr>
      <w:tr w14:paraId="51108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center"/>
          </w:tcPr>
          <w:p w14:paraId="6679760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2</w:t>
            </w:r>
          </w:p>
        </w:tc>
        <w:tc>
          <w:tcPr>
            <w:tcW w:w="1692" w:type="dxa"/>
            <w:vAlign w:val="center"/>
          </w:tcPr>
          <w:p w14:paraId="5CB1AA61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图纸名称</w:t>
            </w:r>
          </w:p>
        </w:tc>
        <w:tc>
          <w:tcPr>
            <w:tcW w:w="3077" w:type="dxa"/>
            <w:vAlign w:val="center"/>
          </w:tcPr>
          <w:p w14:paraId="26E24227">
            <w:pPr>
              <w:adjustRightInd w:val="0"/>
              <w:snapToGrid w:val="0"/>
              <w:jc w:val="left"/>
              <w:rPr>
                <w:rFonts w:hint="eastAsia" w:ascii="宋体" w:hAnsi="宋体" w:cs="宋体"/>
                <w:b/>
                <w:color w:val="auto"/>
                <w:sz w:val="21"/>
                <w:szCs w:val="21"/>
              </w:rPr>
            </w:pPr>
          </w:p>
        </w:tc>
      </w:tr>
      <w:tr w14:paraId="72886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center"/>
          </w:tcPr>
          <w:p w14:paraId="0367EB29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3</w:t>
            </w:r>
          </w:p>
        </w:tc>
        <w:tc>
          <w:tcPr>
            <w:tcW w:w="1692" w:type="dxa"/>
            <w:vAlign w:val="center"/>
          </w:tcPr>
          <w:p w14:paraId="44B523A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图纸编号</w:t>
            </w:r>
          </w:p>
        </w:tc>
        <w:tc>
          <w:tcPr>
            <w:tcW w:w="3077" w:type="dxa"/>
            <w:vAlign w:val="center"/>
          </w:tcPr>
          <w:p w14:paraId="74260B32">
            <w:pPr>
              <w:adjustRightInd w:val="0"/>
              <w:snapToGrid w:val="0"/>
              <w:jc w:val="left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</w:p>
        </w:tc>
      </w:tr>
      <w:tr w14:paraId="196E2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center"/>
          </w:tcPr>
          <w:p w14:paraId="74E0234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4</w:t>
            </w:r>
          </w:p>
        </w:tc>
        <w:tc>
          <w:tcPr>
            <w:tcW w:w="1692" w:type="dxa"/>
            <w:vAlign w:val="center"/>
          </w:tcPr>
          <w:p w14:paraId="55B63A07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材料名称</w:t>
            </w:r>
          </w:p>
        </w:tc>
        <w:tc>
          <w:tcPr>
            <w:tcW w:w="3077" w:type="dxa"/>
            <w:vAlign w:val="center"/>
          </w:tcPr>
          <w:p w14:paraId="4ADCF349">
            <w:pPr>
              <w:adjustRightInd w:val="0"/>
              <w:snapToGrid w:val="0"/>
              <w:jc w:val="left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根据实际材料填写</w:t>
            </w:r>
          </w:p>
        </w:tc>
      </w:tr>
      <w:tr w14:paraId="6BC81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center"/>
          </w:tcPr>
          <w:p w14:paraId="311DCB41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5</w:t>
            </w:r>
          </w:p>
        </w:tc>
        <w:tc>
          <w:tcPr>
            <w:tcW w:w="1692" w:type="dxa"/>
            <w:vAlign w:val="center"/>
          </w:tcPr>
          <w:p w14:paraId="5F0B57B9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图纸比例</w:t>
            </w:r>
          </w:p>
        </w:tc>
        <w:tc>
          <w:tcPr>
            <w:tcW w:w="3077" w:type="dxa"/>
            <w:vAlign w:val="center"/>
          </w:tcPr>
          <w:p w14:paraId="51314F9D">
            <w:pPr>
              <w:adjustRightInd w:val="0"/>
              <w:snapToGrid w:val="0"/>
              <w:jc w:val="left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根据自定的比例填写</w:t>
            </w:r>
          </w:p>
        </w:tc>
      </w:tr>
      <w:tr w14:paraId="1F1AC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center"/>
          </w:tcPr>
          <w:p w14:paraId="769DDF4F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6</w:t>
            </w:r>
          </w:p>
        </w:tc>
        <w:tc>
          <w:tcPr>
            <w:tcW w:w="1692" w:type="dxa"/>
            <w:vAlign w:val="center"/>
          </w:tcPr>
          <w:p w14:paraId="218CDCC0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页码</w:t>
            </w:r>
          </w:p>
        </w:tc>
        <w:tc>
          <w:tcPr>
            <w:tcW w:w="3077" w:type="dxa"/>
            <w:vAlign w:val="center"/>
          </w:tcPr>
          <w:p w14:paraId="33FD7FC0">
            <w:pPr>
              <w:adjustRightInd w:val="0"/>
              <w:snapToGrid w:val="0"/>
              <w:jc w:val="left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</w:p>
        </w:tc>
      </w:tr>
      <w:tr w14:paraId="3A1DC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center"/>
          </w:tcPr>
          <w:p w14:paraId="612946B5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7</w:t>
            </w:r>
          </w:p>
        </w:tc>
        <w:tc>
          <w:tcPr>
            <w:tcW w:w="1692" w:type="dxa"/>
            <w:vAlign w:val="center"/>
          </w:tcPr>
          <w:p w14:paraId="078A6D84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页数</w:t>
            </w:r>
          </w:p>
        </w:tc>
        <w:tc>
          <w:tcPr>
            <w:tcW w:w="3077" w:type="dxa"/>
            <w:vAlign w:val="center"/>
          </w:tcPr>
          <w:p w14:paraId="649819AC">
            <w:pPr>
              <w:adjustRightInd w:val="0"/>
              <w:snapToGrid w:val="0"/>
              <w:jc w:val="left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</w:p>
        </w:tc>
      </w:tr>
      <w:tr w14:paraId="49E1F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center"/>
          </w:tcPr>
          <w:p w14:paraId="23A4C197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8</w:t>
            </w:r>
          </w:p>
        </w:tc>
        <w:tc>
          <w:tcPr>
            <w:tcW w:w="1692" w:type="dxa"/>
            <w:vAlign w:val="center"/>
          </w:tcPr>
          <w:p w14:paraId="02A37FF2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设计日期</w:t>
            </w:r>
          </w:p>
        </w:tc>
        <w:tc>
          <w:tcPr>
            <w:tcW w:w="3077" w:type="dxa"/>
            <w:vAlign w:val="center"/>
          </w:tcPr>
          <w:p w14:paraId="55702255">
            <w:pPr>
              <w:adjustRightInd w:val="0"/>
              <w:snapToGrid w:val="0"/>
              <w:jc w:val="left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2025.xx.xx</w:t>
            </w:r>
          </w:p>
        </w:tc>
      </w:tr>
    </w:tbl>
    <w:p w14:paraId="7C1908CD">
      <w:pPr>
        <w:pStyle w:val="13"/>
        <w:adjustRightInd w:val="0"/>
        <w:snapToGrid w:val="0"/>
        <w:spacing w:line="360" w:lineRule="auto"/>
        <w:ind w:firstLine="964" w:firstLineChars="400"/>
        <w:rPr>
          <w:rFonts w:hint="eastAsia"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</w:rPr>
        <w:t>注：其余空格不得填写任何信息。</w:t>
      </w:r>
    </w:p>
    <w:p w14:paraId="67738D57">
      <w:pPr>
        <w:spacing w:line="360" w:lineRule="auto"/>
        <w:ind w:firstLine="480" w:firstLineChars="200"/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5）图纸打印为PDF格式。</w:t>
      </w:r>
    </w:p>
    <w:p w14:paraId="57023FF6">
      <w:pPr>
        <w:adjustRightInd w:val="0"/>
        <w:snapToGrid w:val="0"/>
        <w:spacing w:line="360" w:lineRule="auto"/>
        <w:ind w:left="420" w:leftChars="200"/>
        <w:rPr>
          <w:rFonts w:hint="eastAsia" w:ascii="宋体" w:hAnsi="宋体" w:cs="宋体"/>
          <w:b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szCs w:val="24"/>
        </w:rPr>
        <w:t>2.输出产品爆炸图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lang w:bidi="zh-CN"/>
        </w:rPr>
        <w:t>、</w:t>
      </w:r>
      <w:r>
        <w:rPr>
          <w:rFonts w:hint="eastAsia" w:ascii="宋体" w:hAnsi="宋体" w:cs="宋体"/>
          <w:b/>
          <w:color w:val="auto"/>
          <w:sz w:val="24"/>
          <w:szCs w:val="24"/>
        </w:rPr>
        <w:t>产品展示动画和拆装动画。</w:t>
      </w:r>
    </w:p>
    <w:p w14:paraId="0C5C95C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</w:rPr>
        <w:t>1）需表达清晰机构手柄转动其余传动零件联动的过程。</w:t>
      </w:r>
    </w:p>
    <w:p w14:paraId="56EB1C8E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</w:rPr>
        <w:t>2）表达产品拆解动画和装配动画。</w:t>
      </w:r>
    </w:p>
    <w:p w14:paraId="14B359F1">
      <w:pPr>
        <w:adjustRightInd w:val="0"/>
        <w:snapToGrid w:val="0"/>
        <w:spacing w:line="360" w:lineRule="auto"/>
        <w:ind w:left="420" w:leftChars="200"/>
        <w:rPr>
          <w:rFonts w:hint="eastAsia" w:ascii="宋体" w:hAnsi="宋体" w:cs="宋体"/>
          <w:bCs/>
          <w:color w:val="auto"/>
          <w:kern w:val="0"/>
          <w:sz w:val="24"/>
          <w:szCs w:val="24"/>
          <w:lang w:bidi="zh-CN"/>
        </w:rPr>
      </w:pPr>
      <w:r>
        <w:rPr>
          <w:rFonts w:hint="eastAsia" w:ascii="宋体" w:hAnsi="宋体" w:cs="宋体"/>
          <w:b/>
          <w:color w:val="auto"/>
          <w:sz w:val="24"/>
          <w:szCs w:val="24"/>
        </w:rPr>
        <w:t>3.提交数据：</w:t>
      </w:r>
      <w:r>
        <w:rPr>
          <w:rFonts w:hint="eastAsia" w:ascii="宋体" w:hAnsi="宋体" w:cs="宋体"/>
          <w:bCs/>
          <w:color w:val="auto"/>
          <w:sz w:val="24"/>
          <w:szCs w:val="24"/>
        </w:rPr>
        <w:t>（以下所有内容保存于U盘/工位号/任务3目录内）</w:t>
      </w:r>
    </w:p>
    <w:p w14:paraId="3F8E2AAC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color w:val="auto"/>
          <w:kern w:val="0"/>
          <w:sz w:val="24"/>
          <w:szCs w:val="24"/>
          <w:lang w:bidi="zh-CN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bidi="zh-CN"/>
        </w:rPr>
        <w:t>1）创新设计零件工程图，格式为.pdf（所有减材加工零件和扫描零件）</w:t>
      </w:r>
    </w:p>
    <w:p w14:paraId="4C07E432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color w:val="auto"/>
          <w:kern w:val="0"/>
          <w:sz w:val="24"/>
          <w:szCs w:val="24"/>
          <w:lang w:bidi="zh-CN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bidi="zh-CN"/>
        </w:rPr>
        <w:t>2）产品展示动画、拆装动画（avi或mp4或wmv等视频格式）</w:t>
      </w:r>
    </w:p>
    <w:p w14:paraId="65CA3897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color w:val="auto"/>
          <w:kern w:val="0"/>
          <w:sz w:val="24"/>
          <w:szCs w:val="24"/>
          <w:lang w:bidi="zh-CN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bidi="zh-CN"/>
        </w:rPr>
        <w:t>3）</w:t>
      </w:r>
      <w:r>
        <w:rPr>
          <w:rFonts w:hint="eastAsia" w:ascii="宋体" w:hAnsi="宋体" w:cs="宋体"/>
          <w:color w:val="auto"/>
          <w:sz w:val="24"/>
          <w:szCs w:val="24"/>
        </w:rPr>
        <w:t>吹风机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bidi="zh-CN"/>
        </w:rPr>
        <w:t>装配图.pdf</w:t>
      </w:r>
    </w:p>
    <w:p w14:paraId="19E9DE50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color w:val="auto"/>
          <w:kern w:val="0"/>
          <w:sz w:val="24"/>
          <w:szCs w:val="24"/>
          <w:lang w:bidi="zh-CN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bidi="zh-CN"/>
        </w:rPr>
        <w:t>4）</w:t>
      </w:r>
      <w:r>
        <w:rPr>
          <w:rFonts w:hint="eastAsia" w:ascii="宋体" w:hAnsi="宋体" w:cs="宋体"/>
          <w:color w:val="auto"/>
          <w:sz w:val="24"/>
          <w:szCs w:val="24"/>
        </w:rPr>
        <w:t>吹风机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bidi="zh-CN"/>
        </w:rPr>
        <w:t>爆炸图.pdf</w:t>
      </w:r>
    </w:p>
    <w:p w14:paraId="3C02544A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color w:val="auto"/>
          <w:kern w:val="0"/>
          <w:sz w:val="24"/>
          <w:szCs w:val="24"/>
          <w:lang w:bidi="zh-CN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bidi="zh-CN"/>
        </w:rPr>
        <w:t>5）</w:t>
      </w:r>
      <w:r>
        <w:rPr>
          <w:rFonts w:hint="eastAsia" w:ascii="宋体" w:hAnsi="宋体" w:cs="宋体"/>
          <w:color w:val="auto"/>
          <w:sz w:val="24"/>
          <w:szCs w:val="24"/>
        </w:rPr>
        <w:t>吹风机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bidi="zh-CN"/>
        </w:rPr>
        <w:t>装配渲染图.jpg（分辨率1920</w:t>
      </w:r>
      <w:r>
        <w:rPr>
          <w:rFonts w:hint="default" w:ascii="Arial" w:hAnsi="Arial" w:cs="Arial"/>
          <w:bCs/>
          <w:color w:val="auto"/>
          <w:kern w:val="0"/>
          <w:sz w:val="24"/>
          <w:szCs w:val="24"/>
          <w:lang w:bidi="zh-CN"/>
        </w:rPr>
        <w:t>×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bidi="zh-CN"/>
        </w:rPr>
        <w:t>1080）</w:t>
      </w:r>
    </w:p>
    <w:p w14:paraId="406881AF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i/>
          <w:iCs/>
          <w:color w:val="auto"/>
          <w:kern w:val="0"/>
          <w:sz w:val="24"/>
          <w:szCs w:val="24"/>
          <w:lang w:bidi="zh-CN"/>
        </w:rPr>
      </w:pPr>
      <w:r>
        <w:rPr>
          <w:rFonts w:hint="eastAsia" w:ascii="宋体" w:hAnsi="宋体" w:cs="宋体"/>
          <w:bCs/>
          <w:i/>
          <w:iCs/>
          <w:color w:val="auto"/>
          <w:kern w:val="0"/>
          <w:sz w:val="24"/>
          <w:szCs w:val="24"/>
          <w:lang w:bidi="zh-CN"/>
        </w:rPr>
        <w:t>注：注意文件命名要求。</w:t>
      </w:r>
    </w:p>
    <w:p w14:paraId="0443F882">
      <w:pPr>
        <w:rPr>
          <w:rFonts w:hint="eastAsia" w:ascii="宋体" w:hAnsi="宋体" w:cs="宋体"/>
          <w:color w:val="auto"/>
          <w:lang w:bidi="zh-CN"/>
        </w:rPr>
      </w:pPr>
      <w:r>
        <w:rPr>
          <w:rFonts w:hint="eastAsia" w:ascii="宋体" w:hAnsi="宋体" w:cs="宋体"/>
          <w:color w:val="auto"/>
          <w:lang w:bidi="zh-CN"/>
        </w:rPr>
        <w:br w:type="page"/>
      </w:r>
    </w:p>
    <w:p w14:paraId="3EA15636">
      <w:pPr>
        <w:adjustRightInd w:val="0"/>
        <w:snapToGrid w:val="0"/>
        <w:spacing w:line="360" w:lineRule="auto"/>
        <w:ind w:right="210" w:rightChars="100"/>
        <w:jc w:val="center"/>
        <w:rPr>
          <w:rFonts w:hint="eastAsia" w:ascii="宋体" w:hAnsi="宋体" w:cs="宋体"/>
          <w:b/>
          <w:color w:val="auto"/>
          <w:sz w:val="32"/>
          <w:szCs w:val="32"/>
        </w:rPr>
      </w:pPr>
      <w:r>
        <w:rPr>
          <w:rFonts w:hint="eastAsia" w:ascii="宋体" w:hAnsi="宋体" w:cs="宋体"/>
          <w:b/>
          <w:color w:val="auto"/>
          <w:sz w:val="32"/>
          <w:szCs w:val="32"/>
        </w:rPr>
        <w:t>模块二：数字化制造</w:t>
      </w:r>
    </w:p>
    <w:p w14:paraId="4E753E4B">
      <w:pPr>
        <w:pStyle w:val="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任务4：</w:t>
      </w:r>
      <w:r>
        <w:rPr>
          <w:rFonts w:hint="eastAsia" w:ascii="宋体" w:hAnsi="宋体" w:eastAsia="宋体" w:cs="宋体"/>
          <w:color w:val="auto"/>
          <w:lang w:bidi="zh-CN"/>
        </w:rPr>
        <w:t>增减材制造与质量控制</w:t>
      </w:r>
    </w:p>
    <w:p w14:paraId="030CD4AA">
      <w:pPr>
        <w:snapToGrid w:val="0"/>
        <w:spacing w:line="360" w:lineRule="auto"/>
        <w:rPr>
          <w:rFonts w:hint="eastAsia" w:ascii="宋体" w:hAnsi="宋体" w:cs="宋体"/>
          <w:bCs/>
          <w:color w:val="auto"/>
          <w:kern w:val="0"/>
          <w:sz w:val="24"/>
          <w:lang w:bidi="zh-CN"/>
        </w:rPr>
      </w:pPr>
    </w:p>
    <w:p w14:paraId="02E39393">
      <w:pPr>
        <w:snapToGrid w:val="0"/>
        <w:spacing w:line="360" w:lineRule="auto"/>
        <w:rPr>
          <w:rFonts w:hint="eastAsia" w:ascii="宋体" w:hAnsi="宋体" w:cs="宋体"/>
          <w:b/>
          <w:bCs w:val="0"/>
          <w:color w:val="auto"/>
          <w:kern w:val="0"/>
          <w:sz w:val="24"/>
          <w:lang w:bidi="zh-CN"/>
        </w:rPr>
      </w:pPr>
      <w:r>
        <w:rPr>
          <w:rFonts w:hint="eastAsia" w:ascii="宋体" w:hAnsi="宋体" w:cs="宋体"/>
          <w:bCs/>
          <w:color w:val="auto"/>
          <w:kern w:val="0"/>
          <w:sz w:val="24"/>
          <w:lang w:bidi="zh-CN"/>
        </w:rPr>
        <w:t>任务4-1 加工工艺卡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lang w:bidi="zh-CN"/>
        </w:rPr>
        <w:t>填写</w:t>
      </w:r>
      <w:r>
        <w:rPr>
          <w:rFonts w:hint="eastAsia" w:ascii="宋体" w:hAnsi="宋体" w:cs="宋体"/>
          <w:b/>
          <w:bCs w:val="0"/>
          <w:color w:val="auto"/>
          <w:kern w:val="0"/>
          <w:sz w:val="24"/>
          <w:lang w:bidi="zh-CN"/>
        </w:rPr>
        <w:t>（中职选手任务）</w:t>
      </w:r>
    </w:p>
    <w:p w14:paraId="6FA11716">
      <w:pPr>
        <w:snapToGrid w:val="0"/>
        <w:spacing w:line="360" w:lineRule="auto"/>
        <w:ind w:firstLine="420"/>
        <w:rPr>
          <w:rFonts w:hint="eastAsia" w:ascii="宋体" w:hAnsi="宋体" w:cs="宋体"/>
          <w:bCs/>
          <w:color w:val="auto"/>
          <w:kern w:val="0"/>
          <w:sz w:val="24"/>
          <w:lang w:bidi="zh-CN"/>
        </w:rPr>
      </w:pPr>
      <w:r>
        <w:rPr>
          <w:rFonts w:hint="eastAsia" w:ascii="宋体" w:hAnsi="宋体" w:cs="宋体"/>
          <w:bCs/>
          <w:color w:val="auto"/>
          <w:kern w:val="0"/>
          <w:sz w:val="24"/>
          <w:lang w:bidi="zh-CN"/>
        </w:rPr>
        <w:t>按照要求填写</w:t>
      </w:r>
      <w:r>
        <w:rPr>
          <w:rFonts w:hint="eastAsia" w:ascii="宋体" w:hAnsi="宋体" w:cs="宋体"/>
          <w:bCs/>
          <w:color w:val="auto"/>
          <w:sz w:val="24"/>
          <w:szCs w:val="24"/>
        </w:rPr>
        <w:t>XLCAPP</w:t>
      </w:r>
      <w:r>
        <w:rPr>
          <w:rFonts w:hint="eastAsia" w:ascii="宋体" w:hAnsi="宋体" w:cs="宋体"/>
          <w:bCs/>
          <w:color w:val="auto"/>
          <w:kern w:val="0"/>
          <w:sz w:val="24"/>
          <w:lang w:bidi="zh-CN"/>
        </w:rPr>
        <w:t>加工工艺卡。</w:t>
      </w:r>
    </w:p>
    <w:p w14:paraId="11FF990A">
      <w:pPr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color w:val="auto"/>
          <w:kern w:val="0"/>
          <w:sz w:val="24"/>
          <w:lang w:bidi="zh-CN"/>
        </w:rPr>
      </w:pPr>
      <w:r>
        <w:rPr>
          <w:rFonts w:hint="eastAsia" w:ascii="宋体" w:hAnsi="宋体" w:cs="宋体"/>
          <w:bCs/>
          <w:color w:val="auto"/>
          <w:kern w:val="0"/>
          <w:sz w:val="24"/>
          <w:lang w:bidi="zh-CN"/>
        </w:rPr>
        <w:t>注：软件考号、姓名根据工位号填写，如A01工位，考号：01，姓名：A01。</w:t>
      </w:r>
    </w:p>
    <w:p w14:paraId="5DD13F4E">
      <w:pPr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color w:val="auto"/>
          <w:kern w:val="0"/>
          <w:sz w:val="24"/>
          <w:lang w:bidi="zh-CN"/>
        </w:rPr>
      </w:pPr>
    </w:p>
    <w:p w14:paraId="159ECA5C"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</w:rPr>
        <w:t>任务4-2 数控加工与质量控制</w:t>
      </w:r>
      <w:r>
        <w:rPr>
          <w:rFonts w:hint="eastAsia" w:ascii="宋体" w:hAnsi="宋体" w:cs="宋体"/>
          <w:b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 w:val="0"/>
          <w:color w:val="auto"/>
          <w:sz w:val="24"/>
          <w:szCs w:val="24"/>
          <w:lang w:val="en-US" w:eastAsia="zh-CN"/>
        </w:rPr>
        <w:t>数车加工由中职选手完成，数铣加工自行分配</w:t>
      </w:r>
      <w:r>
        <w:rPr>
          <w:rFonts w:hint="eastAsia" w:ascii="宋体" w:hAnsi="宋体" w:cs="宋体"/>
          <w:b/>
          <w:bCs w:val="0"/>
          <w:color w:val="auto"/>
          <w:sz w:val="24"/>
          <w:szCs w:val="24"/>
          <w:lang w:eastAsia="zh-CN"/>
        </w:rPr>
        <w:t>）</w:t>
      </w:r>
    </w:p>
    <w:p w14:paraId="07C5E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</w:rPr>
        <w:t>请根据模块一的设计图纸，利用数控加工设备加工制作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表1-8中</w:t>
      </w:r>
      <w:r>
        <w:rPr>
          <w:rFonts w:hint="eastAsia" w:ascii="宋体" w:hAnsi="宋体" w:cs="宋体"/>
          <w:bCs/>
          <w:color w:val="auto"/>
          <w:sz w:val="24"/>
          <w:szCs w:val="24"/>
        </w:rPr>
        <w:t>零件：</w:t>
      </w:r>
    </w:p>
    <w:p w14:paraId="0217DC61">
      <w:pPr>
        <w:adjustRightInd w:val="0"/>
        <w:snapToGrid w:val="0"/>
        <w:spacing w:line="360" w:lineRule="auto"/>
        <w:jc w:val="center"/>
        <w:rPr>
          <w:rFonts w:hint="default" w:ascii="宋体" w:hAnsi="宋体" w:eastAsia="宋体" w:cs="宋体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1"/>
          <w:szCs w:val="21"/>
          <w:lang w:val="en-US" w:eastAsia="zh-CN"/>
        </w:rPr>
        <w:t>表1-8零件加工要求</w:t>
      </w:r>
    </w:p>
    <w:tbl>
      <w:tblPr>
        <w:tblStyle w:val="7"/>
        <w:tblW w:w="7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746"/>
        <w:gridCol w:w="1560"/>
        <w:gridCol w:w="1534"/>
        <w:gridCol w:w="1371"/>
      </w:tblGrid>
      <w:tr w14:paraId="7DE8B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Align w:val="center"/>
          </w:tcPr>
          <w:p w14:paraId="4E60BF9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746" w:type="dxa"/>
            <w:vAlign w:val="center"/>
          </w:tcPr>
          <w:p w14:paraId="70A26A3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零件名称</w:t>
            </w:r>
          </w:p>
        </w:tc>
        <w:tc>
          <w:tcPr>
            <w:tcW w:w="1560" w:type="dxa"/>
            <w:vAlign w:val="center"/>
          </w:tcPr>
          <w:p w14:paraId="21D22EA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毛坯规格</w:t>
            </w:r>
          </w:p>
        </w:tc>
        <w:tc>
          <w:tcPr>
            <w:tcW w:w="1534" w:type="dxa"/>
            <w:vAlign w:val="center"/>
          </w:tcPr>
          <w:p w14:paraId="22D807E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材料</w:t>
            </w:r>
          </w:p>
        </w:tc>
        <w:tc>
          <w:tcPr>
            <w:tcW w:w="1371" w:type="dxa"/>
            <w:vAlign w:val="center"/>
          </w:tcPr>
          <w:p w14:paraId="17539E33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加工数量</w:t>
            </w:r>
          </w:p>
        </w:tc>
      </w:tr>
      <w:tr w14:paraId="27962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Align w:val="center"/>
          </w:tcPr>
          <w:p w14:paraId="63D3E949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</w:t>
            </w:r>
          </w:p>
        </w:tc>
        <w:tc>
          <w:tcPr>
            <w:tcW w:w="1746" w:type="dxa"/>
            <w:vAlign w:val="center"/>
          </w:tcPr>
          <w:p w14:paraId="53A97C3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进风口</w:t>
            </w:r>
          </w:p>
        </w:tc>
        <w:tc>
          <w:tcPr>
            <w:tcW w:w="1560" w:type="dxa"/>
            <w:vAlign w:val="center"/>
          </w:tcPr>
          <w:p w14:paraId="281057D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φ80×70</w:t>
            </w:r>
          </w:p>
        </w:tc>
        <w:tc>
          <w:tcPr>
            <w:tcW w:w="1534" w:type="dxa"/>
            <w:vAlign w:val="center"/>
          </w:tcPr>
          <w:p w14:paraId="790AEB95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2A12</w:t>
            </w:r>
          </w:p>
        </w:tc>
        <w:tc>
          <w:tcPr>
            <w:tcW w:w="1371" w:type="dxa"/>
            <w:vAlign w:val="center"/>
          </w:tcPr>
          <w:p w14:paraId="16070D4E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</w:t>
            </w:r>
          </w:p>
        </w:tc>
      </w:tr>
      <w:tr w14:paraId="3AF8B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Align w:val="center"/>
          </w:tcPr>
          <w:p w14:paraId="4706F04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2</w:t>
            </w:r>
          </w:p>
        </w:tc>
        <w:tc>
          <w:tcPr>
            <w:tcW w:w="1746" w:type="dxa"/>
            <w:vAlign w:val="center"/>
          </w:tcPr>
          <w:p w14:paraId="703C9115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出风口</w:t>
            </w:r>
          </w:p>
        </w:tc>
        <w:tc>
          <w:tcPr>
            <w:tcW w:w="1560" w:type="dxa"/>
            <w:vAlign w:val="center"/>
          </w:tcPr>
          <w:p w14:paraId="5E96C2C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φ80×70</w:t>
            </w:r>
          </w:p>
        </w:tc>
        <w:tc>
          <w:tcPr>
            <w:tcW w:w="1534" w:type="dxa"/>
            <w:vAlign w:val="center"/>
          </w:tcPr>
          <w:p w14:paraId="4246387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2A12</w:t>
            </w:r>
          </w:p>
        </w:tc>
        <w:tc>
          <w:tcPr>
            <w:tcW w:w="1371" w:type="dxa"/>
            <w:vAlign w:val="center"/>
          </w:tcPr>
          <w:p w14:paraId="58BBE2CD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</w:t>
            </w:r>
          </w:p>
        </w:tc>
      </w:tr>
      <w:tr w14:paraId="47663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Align w:val="center"/>
          </w:tcPr>
          <w:p w14:paraId="71E0204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3</w:t>
            </w:r>
          </w:p>
        </w:tc>
        <w:tc>
          <w:tcPr>
            <w:tcW w:w="1746" w:type="dxa"/>
            <w:vAlign w:val="center"/>
          </w:tcPr>
          <w:p w14:paraId="3E4268D5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柄部</w:t>
            </w:r>
          </w:p>
        </w:tc>
        <w:tc>
          <w:tcPr>
            <w:tcW w:w="1560" w:type="dxa"/>
            <w:vAlign w:val="center"/>
          </w:tcPr>
          <w:p w14:paraId="14BC79BD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Φ40×120</w:t>
            </w:r>
          </w:p>
        </w:tc>
        <w:tc>
          <w:tcPr>
            <w:tcW w:w="1534" w:type="dxa"/>
            <w:vAlign w:val="center"/>
          </w:tcPr>
          <w:p w14:paraId="4CAD61ED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2A12</w:t>
            </w:r>
          </w:p>
        </w:tc>
        <w:tc>
          <w:tcPr>
            <w:tcW w:w="1371" w:type="dxa"/>
            <w:vAlign w:val="center"/>
          </w:tcPr>
          <w:p w14:paraId="1D9710A5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</w:t>
            </w:r>
          </w:p>
        </w:tc>
      </w:tr>
      <w:tr w14:paraId="1510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6" w:type="dxa"/>
            <w:vAlign w:val="center"/>
          </w:tcPr>
          <w:p w14:paraId="37D648F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4</w:t>
            </w:r>
          </w:p>
        </w:tc>
        <w:tc>
          <w:tcPr>
            <w:tcW w:w="1746" w:type="dxa"/>
            <w:vAlign w:val="center"/>
          </w:tcPr>
          <w:p w14:paraId="32BA657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底座</w:t>
            </w:r>
          </w:p>
        </w:tc>
        <w:tc>
          <w:tcPr>
            <w:tcW w:w="1560" w:type="dxa"/>
            <w:vAlign w:val="center"/>
          </w:tcPr>
          <w:p w14:paraId="33D3DE2D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Φ60×30</w:t>
            </w:r>
          </w:p>
        </w:tc>
        <w:tc>
          <w:tcPr>
            <w:tcW w:w="1534" w:type="dxa"/>
            <w:vAlign w:val="center"/>
          </w:tcPr>
          <w:p w14:paraId="372CB1E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2A12</w:t>
            </w:r>
          </w:p>
        </w:tc>
        <w:tc>
          <w:tcPr>
            <w:tcW w:w="1371" w:type="dxa"/>
            <w:vAlign w:val="center"/>
          </w:tcPr>
          <w:p w14:paraId="61FF2A8E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</w:t>
            </w:r>
          </w:p>
        </w:tc>
      </w:tr>
      <w:tr w14:paraId="37FA7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46" w:type="dxa"/>
            <w:shd w:val="clear" w:color="auto" w:fill="auto"/>
            <w:vAlign w:val="center"/>
          </w:tcPr>
          <w:p w14:paraId="31E5713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5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4A34DD6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其余（如有）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1EF93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自定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A12FD2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644B4DF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若干</w:t>
            </w:r>
          </w:p>
        </w:tc>
      </w:tr>
    </w:tbl>
    <w:p w14:paraId="1E061D7E">
      <w:pPr>
        <w:adjustRightInd w:val="0"/>
        <w:snapToGrid w:val="0"/>
        <w:spacing w:line="360" w:lineRule="auto"/>
        <w:rPr>
          <w:rFonts w:hint="eastAsia" w:ascii="宋体" w:hAnsi="宋体" w:cs="宋体"/>
          <w:bCs/>
          <w:color w:val="auto"/>
          <w:sz w:val="24"/>
          <w:szCs w:val="24"/>
        </w:rPr>
      </w:pPr>
    </w:p>
    <w:p w14:paraId="6BA63194">
      <w:pPr>
        <w:adjustRightInd w:val="0"/>
        <w:snapToGrid w:val="0"/>
        <w:spacing w:line="360" w:lineRule="auto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</w:rPr>
        <w:t>任务4-3 3D打印与质量控制</w:t>
      </w:r>
      <w:r>
        <w:rPr>
          <w:rFonts w:hint="eastAsia" w:ascii="宋体" w:hAnsi="宋体" w:cs="宋体"/>
          <w:b/>
          <w:bCs w:val="0"/>
          <w:color w:val="auto"/>
          <w:sz w:val="24"/>
          <w:szCs w:val="24"/>
        </w:rPr>
        <w:t>（中职选手任务）</w:t>
      </w:r>
    </w:p>
    <w:p w14:paraId="61C8ED8E">
      <w:pPr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color w:val="auto"/>
          <w:kern w:val="0"/>
          <w:sz w:val="24"/>
          <w:lang w:bidi="zh-CN"/>
        </w:rPr>
      </w:pPr>
      <w:r>
        <w:rPr>
          <w:rFonts w:hint="eastAsia" w:ascii="宋体" w:hAnsi="宋体" w:cs="宋体"/>
          <w:bCs/>
          <w:color w:val="auto"/>
          <w:kern w:val="0"/>
          <w:sz w:val="24"/>
          <w:lang w:bidi="zh-CN"/>
        </w:rPr>
        <w:t>请根据模块一的设计，利用增材制造设备加工制作完成除数控加工零件外的所有零件，以满足后续的零件装配与功能验证。</w:t>
      </w:r>
    </w:p>
    <w:p w14:paraId="744E44E9">
      <w:pPr>
        <w:pStyle w:val="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任务5：零部件装配与产品验证</w:t>
      </w:r>
    </w:p>
    <w:p w14:paraId="79B6A729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bidi="zh-CN"/>
        </w:rPr>
        <w:t>根据模块一的装配设计及以下功能要求完成零部件的装配，并验证产品功能。</w:t>
      </w:r>
    </w:p>
    <w:p w14:paraId="6F37CE4C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</w:rPr>
        <w:t>功能要求：</w:t>
      </w:r>
    </w:p>
    <w:p w14:paraId="4AF223EF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</w:rPr>
        <w:t>1.转动机构手柄可实现叶轮转动。</w:t>
      </w:r>
    </w:p>
    <w:p w14:paraId="46595813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ascii="宋体" w:hAnsi="宋体" w:cs="宋体"/>
          <w:bCs/>
          <w:color w:val="auto"/>
          <w:sz w:val="24"/>
          <w:szCs w:val="24"/>
        </w:rPr>
        <w:t>2</w:t>
      </w:r>
      <w:r>
        <w:rPr>
          <w:rFonts w:hint="eastAsia" w:ascii="宋体" w:hAnsi="宋体" w:cs="宋体"/>
          <w:bCs/>
          <w:color w:val="auto"/>
          <w:sz w:val="24"/>
          <w:szCs w:val="24"/>
        </w:rPr>
        <w:t>.机构手柄可实现复位。</w:t>
      </w:r>
    </w:p>
    <w:p w14:paraId="6C9498FB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</w:rPr>
        <w:t>3.机构手柄复位时，不会影响叶轮的转动。</w:t>
      </w:r>
    </w:p>
    <w:p w14:paraId="1BBDCB59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</w:rPr>
        <w:t>4.进风口进风，出风口出风。</w:t>
      </w:r>
    </w:p>
    <w:p w14:paraId="5B2EDA0A"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szCs w:val="24"/>
        </w:rPr>
        <w:t>任务提交：</w:t>
      </w:r>
    </w:p>
    <w:p w14:paraId="42330790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/>
          <w:color w:val="auto"/>
          <w:sz w:val="32"/>
          <w:szCs w:val="32"/>
        </w:rPr>
      </w:pPr>
      <w:r>
        <w:rPr>
          <w:rFonts w:hint="eastAsia" w:ascii="宋体" w:hAnsi="宋体" w:cs="宋体"/>
          <w:bCs/>
          <w:color w:val="auto"/>
          <w:sz w:val="24"/>
          <w:szCs w:val="24"/>
        </w:rPr>
        <w:t>1.吹风机实物装配（或散件）。</w:t>
      </w:r>
    </w:p>
    <w:p w14:paraId="69703CFE">
      <w:pPr>
        <w:rPr>
          <w:rFonts w:hint="eastAsia" w:ascii="宋体" w:hAnsi="宋体" w:cs="宋体"/>
          <w:b/>
          <w:color w:val="auto"/>
          <w:sz w:val="32"/>
          <w:szCs w:val="32"/>
        </w:rPr>
      </w:pPr>
      <w:r>
        <w:rPr>
          <w:rFonts w:hint="eastAsia" w:ascii="宋体" w:hAnsi="宋体" w:cs="宋体"/>
          <w:b/>
          <w:color w:val="auto"/>
          <w:sz w:val="32"/>
          <w:szCs w:val="32"/>
        </w:rPr>
        <w:br w:type="page"/>
      </w:r>
    </w:p>
    <w:p w14:paraId="3AB5FD20">
      <w:pPr>
        <w:widowControl/>
        <w:jc w:val="center"/>
        <w:rPr>
          <w:rFonts w:hint="eastAsia" w:ascii="宋体" w:hAnsi="宋体" w:cs="宋体"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color w:val="auto"/>
          <w:sz w:val="32"/>
          <w:szCs w:val="32"/>
        </w:rPr>
        <w:t>模块三：职业素养</w:t>
      </w:r>
    </w:p>
    <w:p w14:paraId="72BC77FC">
      <w:pPr>
        <w:outlineLvl w:val="0"/>
        <w:rPr>
          <w:rFonts w:hint="eastAsia" w:ascii="宋体" w:hAnsi="宋体" w:cs="宋体"/>
          <w:b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szCs w:val="24"/>
        </w:rPr>
        <w:t>任务6：现场7S</w:t>
      </w:r>
    </w:p>
    <w:p w14:paraId="4353E3B3">
      <w:pPr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</w:rPr>
        <w:t>文明生产、规范操作、绿色环保</w:t>
      </w:r>
    </w:p>
    <w:p w14:paraId="6F426DBD">
      <w:pPr>
        <w:rPr>
          <w:rFonts w:hint="eastAsia" w:ascii="仿宋" w:hAnsi="仿宋" w:eastAsia="仿宋" w:cs="仿宋"/>
          <w:sz w:val="24"/>
          <w:szCs w:val="24"/>
        </w:rPr>
      </w:pPr>
    </w:p>
    <w:p w14:paraId="5DA64751">
      <w:pPr>
        <w:rPr>
          <w:rFonts w:hint="eastAsia" w:ascii="仿宋" w:hAnsi="仿宋" w:eastAsia="仿宋" w:cs="仿宋"/>
          <w:sz w:val="24"/>
          <w:szCs w:val="24"/>
        </w:rPr>
      </w:pPr>
    </w:p>
    <w:p w14:paraId="01BC39FC">
      <w:pPr>
        <w:rPr>
          <w:rFonts w:hint="eastAsia" w:ascii="仿宋" w:hAnsi="仿宋" w:eastAsia="仿宋" w:cs="仿宋"/>
          <w:sz w:val="24"/>
          <w:szCs w:val="24"/>
        </w:rPr>
      </w:pPr>
    </w:p>
    <w:p w14:paraId="2CC74690">
      <w:pPr>
        <w:rPr>
          <w:rFonts w:hint="eastAsia" w:ascii="仿宋" w:hAnsi="仿宋" w:eastAsia="仿宋" w:cs="仿宋"/>
          <w:sz w:val="24"/>
          <w:szCs w:val="24"/>
        </w:rPr>
      </w:pPr>
    </w:p>
    <w:p w14:paraId="1B0142E0">
      <w:pPr>
        <w:rPr>
          <w:rFonts w:hint="eastAsia" w:ascii="仿宋" w:hAnsi="仿宋" w:eastAsia="仿宋" w:cs="仿宋"/>
          <w:sz w:val="24"/>
          <w:szCs w:val="24"/>
        </w:rPr>
      </w:pPr>
    </w:p>
    <w:p w14:paraId="717CAFEA">
      <w:pPr>
        <w:rPr>
          <w:rFonts w:hint="eastAsia" w:ascii="仿宋" w:hAnsi="仿宋" w:eastAsia="仿宋" w:cs="仿宋"/>
          <w:sz w:val="24"/>
          <w:szCs w:val="24"/>
        </w:rPr>
      </w:pPr>
    </w:p>
    <w:p w14:paraId="0FA3BE5A">
      <w:pPr>
        <w:rPr>
          <w:rFonts w:hint="eastAsia" w:ascii="仿宋" w:hAnsi="仿宋" w:eastAsia="仿宋" w:cs="仿宋"/>
          <w:sz w:val="24"/>
          <w:szCs w:val="24"/>
        </w:rPr>
      </w:pPr>
    </w:p>
    <w:p w14:paraId="4C6322F6">
      <w:pPr>
        <w:rPr>
          <w:rFonts w:hint="eastAsia" w:ascii="仿宋" w:hAnsi="仿宋" w:eastAsia="仿宋" w:cs="仿宋"/>
          <w:sz w:val="24"/>
          <w:szCs w:val="24"/>
        </w:rPr>
      </w:pPr>
    </w:p>
    <w:p w14:paraId="737CC5DE">
      <w:pPr>
        <w:rPr>
          <w:rFonts w:hint="eastAsia" w:ascii="仿宋" w:hAnsi="仿宋" w:eastAsia="仿宋" w:cs="仿宋"/>
          <w:sz w:val="24"/>
          <w:szCs w:val="24"/>
        </w:rPr>
      </w:pPr>
    </w:p>
    <w:p w14:paraId="565CF913">
      <w:pPr>
        <w:rPr>
          <w:rFonts w:hint="eastAsia" w:ascii="仿宋" w:hAnsi="仿宋" w:eastAsia="仿宋" w:cs="仿宋"/>
          <w:sz w:val="24"/>
          <w:szCs w:val="24"/>
        </w:rPr>
      </w:pPr>
    </w:p>
    <w:p w14:paraId="2A44D603">
      <w:pPr>
        <w:rPr>
          <w:rFonts w:hint="eastAsia" w:ascii="仿宋" w:hAnsi="仿宋" w:eastAsia="仿宋" w:cs="仿宋"/>
          <w:sz w:val="24"/>
          <w:szCs w:val="24"/>
        </w:rPr>
      </w:pPr>
    </w:p>
    <w:p w14:paraId="44B977D7">
      <w:pPr>
        <w:rPr>
          <w:rFonts w:hint="eastAsia" w:ascii="仿宋" w:hAnsi="仿宋" w:eastAsia="仿宋" w:cs="仿宋"/>
          <w:sz w:val="24"/>
          <w:szCs w:val="24"/>
        </w:rPr>
      </w:pPr>
    </w:p>
    <w:p w14:paraId="72165058">
      <w:pPr>
        <w:spacing w:line="580" w:lineRule="exact"/>
        <w:ind w:firstLine="640" w:firstLineChars="200"/>
        <w:jc w:val="right"/>
        <w:textAlignment w:val="baseline"/>
        <w:rPr>
          <w:rFonts w:hint="eastAsia" w:ascii="Times New Roman" w:hAnsi="Times New Roman" w:eastAsia="仿宋_GB2312"/>
          <w:sz w:val="32"/>
          <w:szCs w:val="32"/>
        </w:rPr>
      </w:pPr>
    </w:p>
    <w:p w14:paraId="2FBFD006">
      <w:pPr>
        <w:spacing w:line="580" w:lineRule="exact"/>
        <w:ind w:firstLine="640" w:firstLineChars="200"/>
        <w:jc w:val="right"/>
        <w:textAlignment w:val="baseline"/>
        <w:rPr>
          <w:rFonts w:hint="eastAsia" w:ascii="Times New Roman" w:hAnsi="Times New Roman" w:eastAsia="仿宋_GB2312"/>
          <w:sz w:val="32"/>
          <w:szCs w:val="32"/>
        </w:rPr>
      </w:pPr>
    </w:p>
    <w:p w14:paraId="3CE825B2">
      <w:pPr>
        <w:spacing w:line="580" w:lineRule="exact"/>
        <w:ind w:firstLine="640" w:firstLineChars="200"/>
        <w:jc w:val="right"/>
        <w:textAlignment w:val="baseline"/>
        <w:rPr>
          <w:rFonts w:hint="eastAsia" w:ascii="Times New Roman" w:hAnsi="Times New Roman" w:eastAsia="仿宋_GB2312"/>
          <w:sz w:val="32"/>
          <w:szCs w:val="32"/>
        </w:rPr>
      </w:pPr>
    </w:p>
    <w:p w14:paraId="36E8D584">
      <w:pPr>
        <w:spacing w:line="580" w:lineRule="exact"/>
        <w:ind w:firstLine="640" w:firstLineChars="200"/>
        <w:jc w:val="right"/>
        <w:textAlignment w:val="baseline"/>
        <w:rPr>
          <w:rFonts w:hint="eastAsia" w:ascii="Times New Roman" w:hAnsi="Times New Roman" w:eastAsia="仿宋_GB2312"/>
          <w:sz w:val="32"/>
          <w:szCs w:val="32"/>
        </w:rPr>
      </w:pPr>
    </w:p>
    <w:p w14:paraId="548C63F2">
      <w:pPr>
        <w:spacing w:line="580" w:lineRule="exact"/>
        <w:ind w:firstLine="640" w:firstLineChars="200"/>
        <w:jc w:val="right"/>
        <w:textAlignment w:val="baseline"/>
        <w:rPr>
          <w:rFonts w:hint="eastAsia" w:ascii="Times New Roman" w:hAnsi="Times New Roman" w:eastAsia="仿宋_GB2312"/>
          <w:sz w:val="32"/>
          <w:szCs w:val="32"/>
        </w:rPr>
      </w:pPr>
    </w:p>
    <w:p w14:paraId="1A5A59FF">
      <w:pPr>
        <w:spacing w:line="580" w:lineRule="exact"/>
        <w:ind w:firstLine="640" w:firstLineChars="200"/>
        <w:jc w:val="right"/>
        <w:textAlignment w:val="baseline"/>
        <w:rPr>
          <w:rFonts w:hint="eastAsia" w:ascii="Times New Roman" w:hAnsi="Times New Roman" w:eastAsia="仿宋_GB2312"/>
          <w:sz w:val="32"/>
          <w:szCs w:val="32"/>
        </w:rPr>
      </w:pPr>
    </w:p>
    <w:p w14:paraId="3C62840F">
      <w:pPr>
        <w:spacing w:line="580" w:lineRule="exact"/>
        <w:ind w:firstLine="640" w:firstLineChars="200"/>
        <w:jc w:val="right"/>
        <w:textAlignment w:val="baseline"/>
        <w:rPr>
          <w:rFonts w:hint="eastAsia" w:ascii="Times New Roman" w:hAnsi="Times New Roman" w:eastAsia="仿宋_GB2312"/>
          <w:sz w:val="32"/>
          <w:szCs w:val="32"/>
        </w:rPr>
      </w:pPr>
    </w:p>
    <w:p w14:paraId="025CEE6F">
      <w:pPr>
        <w:spacing w:line="580" w:lineRule="exact"/>
        <w:ind w:firstLine="640" w:firstLineChars="200"/>
        <w:jc w:val="right"/>
        <w:textAlignment w:val="baseline"/>
        <w:rPr>
          <w:rFonts w:hint="eastAsia" w:ascii="Times New Roman" w:hAnsi="Times New Roman" w:eastAsia="仿宋_GB2312"/>
          <w:sz w:val="32"/>
          <w:szCs w:val="32"/>
        </w:rPr>
      </w:pPr>
    </w:p>
    <w:p w14:paraId="655E01D9">
      <w:pPr>
        <w:spacing w:line="580" w:lineRule="exact"/>
        <w:ind w:firstLine="640" w:firstLineChars="200"/>
        <w:jc w:val="right"/>
        <w:textAlignment w:val="baseline"/>
        <w:rPr>
          <w:rFonts w:hint="eastAsia" w:ascii="Times New Roman" w:hAnsi="Times New Roman" w:eastAsia="仿宋_GB2312"/>
          <w:sz w:val="32"/>
          <w:szCs w:val="32"/>
        </w:rPr>
      </w:pPr>
    </w:p>
    <w:p w14:paraId="3E0F58FF">
      <w:pPr>
        <w:spacing w:line="580" w:lineRule="exact"/>
        <w:ind w:firstLine="640" w:firstLineChars="200"/>
        <w:jc w:val="right"/>
        <w:textAlignment w:val="baseline"/>
        <w:rPr>
          <w:rFonts w:hint="eastAsia" w:ascii="Times New Roman" w:hAnsi="Times New Roman" w:eastAsia="仿宋_GB2312"/>
          <w:sz w:val="32"/>
          <w:szCs w:val="32"/>
        </w:rPr>
      </w:pPr>
    </w:p>
    <w:p w14:paraId="58685391">
      <w:pPr>
        <w:spacing w:line="580" w:lineRule="exact"/>
        <w:ind w:firstLine="640" w:firstLineChars="200"/>
        <w:jc w:val="right"/>
        <w:textAlignment w:val="baseline"/>
        <w:rPr>
          <w:rFonts w:hint="eastAsia" w:ascii="Times New Roman" w:hAnsi="Times New Roman" w:eastAsia="仿宋_GB2312"/>
          <w:sz w:val="32"/>
          <w:szCs w:val="32"/>
        </w:rPr>
      </w:pPr>
    </w:p>
    <w:p w14:paraId="0E803DEC">
      <w:pPr>
        <w:spacing w:line="580" w:lineRule="exact"/>
        <w:ind w:firstLine="640" w:firstLineChars="200"/>
        <w:jc w:val="right"/>
        <w:textAlignment w:val="baseline"/>
        <w:rPr>
          <w:rFonts w:hint="eastAsia" w:ascii="Times New Roman" w:hAnsi="Times New Roman" w:eastAsia="仿宋_GB2312"/>
          <w:sz w:val="32"/>
          <w:szCs w:val="32"/>
        </w:rPr>
      </w:pPr>
    </w:p>
    <w:p w14:paraId="3E3CDF8D">
      <w:pPr>
        <w:spacing w:line="580" w:lineRule="exact"/>
        <w:ind w:firstLine="640" w:firstLineChars="200"/>
        <w:jc w:val="right"/>
        <w:textAlignment w:val="baseline"/>
        <w:rPr>
          <w:rFonts w:hint="eastAsia" w:ascii="Times New Roman" w:hAnsi="Times New Roman" w:eastAsia="仿宋_GB2312"/>
          <w:sz w:val="32"/>
          <w:szCs w:val="32"/>
        </w:rPr>
      </w:pPr>
    </w:p>
    <w:p w14:paraId="527D69BC">
      <w:pPr>
        <w:spacing w:line="580" w:lineRule="exact"/>
        <w:ind w:firstLine="640" w:firstLineChars="200"/>
        <w:jc w:val="right"/>
        <w:textAlignment w:val="baseline"/>
        <w:rPr>
          <w:rFonts w:hint="eastAsia" w:ascii="Times New Roman" w:hAnsi="Times New Roman" w:eastAsia="仿宋_GB2312"/>
          <w:sz w:val="32"/>
          <w:szCs w:val="32"/>
        </w:rPr>
      </w:pPr>
    </w:p>
    <w:p w14:paraId="1720022A">
      <w:pPr>
        <w:spacing w:line="580" w:lineRule="exact"/>
        <w:ind w:firstLine="640" w:firstLineChars="200"/>
        <w:jc w:val="right"/>
        <w:textAlignment w:val="baseline"/>
        <w:rPr>
          <w:rFonts w:hint="eastAsia" w:ascii="Times New Roman" w:hAnsi="Times New Roman" w:eastAsia="仿宋_GB2312"/>
          <w:sz w:val="32"/>
          <w:szCs w:val="32"/>
        </w:rPr>
      </w:pPr>
    </w:p>
    <w:p w14:paraId="1FF466CA">
      <w:pPr>
        <w:spacing w:line="580" w:lineRule="exact"/>
        <w:ind w:firstLine="640" w:firstLineChars="200"/>
        <w:jc w:val="right"/>
        <w:textAlignment w:val="baseline"/>
        <w:rPr>
          <w:rFonts w:hint="eastAsia" w:ascii="Times New Roman" w:hAnsi="Times New Roman" w:eastAsia="仿宋_GB2312"/>
          <w:sz w:val="32"/>
          <w:szCs w:val="32"/>
        </w:rPr>
      </w:pPr>
    </w:p>
    <w:p w14:paraId="7A8F2801">
      <w:pPr>
        <w:spacing w:line="580" w:lineRule="exact"/>
        <w:ind w:firstLine="640" w:firstLineChars="200"/>
        <w:jc w:val="right"/>
        <w:textAlignment w:val="baseline"/>
        <w:rPr>
          <w:rFonts w:hint="eastAsia" w:ascii="Times New Roman" w:hAnsi="Times New Roman" w:eastAsia="仿宋_GB2312"/>
          <w:sz w:val="32"/>
          <w:szCs w:val="32"/>
        </w:rPr>
      </w:pPr>
    </w:p>
    <w:p w14:paraId="6A1DE468">
      <w:pPr>
        <w:spacing w:line="580" w:lineRule="exact"/>
        <w:ind w:firstLine="640" w:firstLineChars="200"/>
        <w:jc w:val="right"/>
        <w:textAlignment w:val="baseline"/>
        <w:rPr>
          <w:rFonts w:hint="eastAsia" w:ascii="Times New Roman" w:hAnsi="Times New Roman" w:eastAsia="仿宋_GB2312"/>
          <w:sz w:val="32"/>
          <w:szCs w:val="32"/>
        </w:rPr>
      </w:pPr>
    </w:p>
    <w:p w14:paraId="4E3E8487">
      <w:pPr>
        <w:spacing w:line="580" w:lineRule="exact"/>
        <w:ind w:firstLine="640" w:firstLineChars="200"/>
        <w:jc w:val="right"/>
        <w:textAlignment w:val="baseline"/>
        <w:rPr>
          <w:rFonts w:hint="eastAsia" w:ascii="Times New Roman" w:hAnsi="Times New Roman" w:eastAsia="仿宋_GB2312"/>
          <w:sz w:val="32"/>
          <w:szCs w:val="32"/>
        </w:rPr>
      </w:pPr>
    </w:p>
    <w:p w14:paraId="64E94311">
      <w:pPr>
        <w:spacing w:line="580" w:lineRule="exact"/>
        <w:ind w:firstLine="640" w:firstLineChars="200"/>
        <w:jc w:val="right"/>
        <w:textAlignment w:val="baseline"/>
        <w:rPr>
          <w:rFonts w:hint="eastAsia" w:ascii="Times New Roman" w:hAnsi="Times New Roman" w:eastAsia="仿宋_GB2312"/>
          <w:sz w:val="32"/>
          <w:szCs w:val="32"/>
        </w:rPr>
      </w:pPr>
    </w:p>
    <w:p w14:paraId="5829FC48">
      <w:pPr>
        <w:spacing w:line="580" w:lineRule="exact"/>
        <w:ind w:firstLine="640" w:firstLineChars="200"/>
        <w:jc w:val="right"/>
        <w:textAlignment w:val="baseline"/>
        <w:rPr>
          <w:rFonts w:hint="eastAsia" w:ascii="Times New Roman" w:hAnsi="Times New Roman" w:eastAsia="仿宋_GB2312"/>
          <w:sz w:val="32"/>
          <w:szCs w:val="32"/>
        </w:rPr>
      </w:pPr>
    </w:p>
    <w:p w14:paraId="699057A7">
      <w:pPr>
        <w:spacing w:line="580" w:lineRule="exact"/>
        <w:ind w:firstLine="640" w:firstLineChars="200"/>
        <w:jc w:val="right"/>
        <w:textAlignment w:val="baseline"/>
        <w:rPr>
          <w:rFonts w:hint="eastAsia" w:ascii="Times New Roman" w:hAnsi="Times New Roman" w:eastAsia="仿宋_GB2312"/>
          <w:sz w:val="32"/>
          <w:szCs w:val="32"/>
        </w:rPr>
      </w:pPr>
    </w:p>
    <w:p w14:paraId="616896BB">
      <w:pPr>
        <w:spacing w:line="580" w:lineRule="exact"/>
        <w:ind w:firstLine="640" w:firstLineChars="200"/>
        <w:jc w:val="right"/>
        <w:textAlignment w:val="baseline"/>
        <w:rPr>
          <w:rFonts w:hint="eastAsia" w:ascii="Times New Roman" w:hAnsi="Times New Roman" w:eastAsia="仿宋_GB2312"/>
          <w:sz w:val="32"/>
          <w:szCs w:val="32"/>
        </w:rPr>
      </w:pPr>
    </w:p>
    <w:p w14:paraId="6EDB2C1E">
      <w:pPr>
        <w:spacing w:line="580" w:lineRule="exact"/>
        <w:ind w:firstLine="640" w:firstLineChars="200"/>
        <w:jc w:val="right"/>
        <w:textAlignment w:val="baseline"/>
        <w:rPr>
          <w:rFonts w:hint="eastAsia" w:ascii="Times New Roman" w:hAnsi="Times New Roman" w:eastAsia="仿宋_GB2312"/>
          <w:sz w:val="32"/>
          <w:szCs w:val="32"/>
        </w:rPr>
      </w:pPr>
    </w:p>
    <w:p w14:paraId="4780B3F5">
      <w:pPr>
        <w:spacing w:line="580" w:lineRule="exact"/>
        <w:ind w:firstLine="640" w:firstLineChars="200"/>
        <w:jc w:val="right"/>
        <w:textAlignment w:val="baseline"/>
        <w:rPr>
          <w:rFonts w:hint="eastAsia" w:ascii="Times New Roman" w:hAnsi="Times New Roman" w:eastAsia="仿宋_GB2312"/>
          <w:sz w:val="32"/>
          <w:szCs w:val="32"/>
        </w:rPr>
      </w:pPr>
    </w:p>
    <w:p w14:paraId="4B15B4E3">
      <w:pPr>
        <w:spacing w:line="580" w:lineRule="exact"/>
        <w:ind w:firstLine="640" w:firstLineChars="200"/>
        <w:jc w:val="right"/>
        <w:textAlignment w:val="baseline"/>
        <w:rPr>
          <w:rFonts w:hint="eastAsia" w:ascii="Times New Roman" w:hAnsi="Times New Roman" w:eastAsia="仿宋_GB2312"/>
          <w:sz w:val="32"/>
          <w:szCs w:val="32"/>
        </w:rPr>
      </w:pPr>
    </w:p>
    <w:p w14:paraId="11F6F5EF">
      <w:pPr>
        <w:spacing w:line="580" w:lineRule="exact"/>
        <w:ind w:firstLine="640" w:firstLineChars="200"/>
        <w:jc w:val="right"/>
        <w:textAlignment w:val="baseline"/>
        <w:rPr>
          <w:rFonts w:hint="eastAsia" w:ascii="Times New Roman" w:hAnsi="Times New Roman" w:eastAsia="仿宋_GB2312"/>
          <w:sz w:val="32"/>
          <w:szCs w:val="32"/>
        </w:rPr>
      </w:pPr>
    </w:p>
    <w:p w14:paraId="0CEBA517">
      <w:pPr>
        <w:spacing w:line="580" w:lineRule="exact"/>
        <w:ind w:firstLine="640" w:firstLineChars="200"/>
        <w:jc w:val="right"/>
        <w:textAlignment w:val="baseline"/>
        <w:rPr>
          <w:rFonts w:hint="eastAsia" w:ascii="Times New Roman" w:hAnsi="Times New Roman" w:eastAsia="仿宋_GB2312"/>
          <w:sz w:val="32"/>
          <w:szCs w:val="32"/>
        </w:rPr>
      </w:pPr>
    </w:p>
    <w:p w14:paraId="112F4DB5">
      <w:pPr>
        <w:spacing w:line="580" w:lineRule="exact"/>
        <w:ind w:firstLine="640" w:firstLineChars="200"/>
        <w:jc w:val="right"/>
        <w:textAlignment w:val="baseline"/>
        <w:rPr>
          <w:rFonts w:hint="eastAsia" w:ascii="Times New Roman" w:hAnsi="Times New Roman" w:eastAsia="仿宋_GB2312"/>
          <w:sz w:val="32"/>
          <w:szCs w:val="32"/>
        </w:rPr>
      </w:pPr>
    </w:p>
    <w:p w14:paraId="7256D381">
      <w:pPr>
        <w:spacing w:line="580" w:lineRule="exact"/>
        <w:ind w:firstLine="640" w:firstLineChars="200"/>
        <w:jc w:val="right"/>
        <w:textAlignment w:val="baseline"/>
        <w:rPr>
          <w:rFonts w:hint="eastAsia" w:ascii="Times New Roman" w:hAnsi="Times New Roman" w:eastAsia="仿宋_GB2312"/>
          <w:sz w:val="32"/>
          <w:szCs w:val="32"/>
        </w:rPr>
      </w:pPr>
    </w:p>
    <w:p w14:paraId="095EEA47">
      <w:pPr>
        <w:spacing w:line="580" w:lineRule="exact"/>
        <w:ind w:firstLine="640" w:firstLineChars="200"/>
        <w:jc w:val="right"/>
        <w:textAlignment w:val="baseline"/>
        <w:rPr>
          <w:rFonts w:hint="eastAsia" w:ascii="Times New Roman" w:hAnsi="Times New Roman" w:eastAsia="仿宋_GB2312"/>
          <w:sz w:val="32"/>
          <w:szCs w:val="32"/>
        </w:rPr>
      </w:pPr>
      <w:bookmarkStart w:id="3" w:name="_GoBack"/>
      <w:bookmarkEnd w:id="3"/>
    </w:p>
    <w:p w14:paraId="40FE670E">
      <w:pPr>
        <w:spacing w:line="580" w:lineRule="exact"/>
        <w:ind w:firstLine="640" w:firstLineChars="200"/>
        <w:jc w:val="right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浙江省中等职业学校职业能力大赛组委会办公室</w:t>
      </w:r>
    </w:p>
    <w:p w14:paraId="2C72822C">
      <w:pPr>
        <w:widowControl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          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日</w:t>
      </w:r>
    </w:p>
    <w:p w14:paraId="5B9B41EA"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2C124FF-A156-476A-B217-FF60A2D695F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A32482A-F96C-4AF9-A5E7-BA9D1357EA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9F446FE-8BCF-49DB-B73D-DACEABCC6A7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9A4F7EA-0301-4BB6-8B0B-EC8BB62E33E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760AC676-56A7-448F-8414-55FE7FDFCFD1}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6" w:fontKey="{DA49A398-FCA8-4393-8F12-278B4657356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C77149"/>
    <w:multiLevelType w:val="singleLevel"/>
    <w:tmpl w:val="FBC77149"/>
    <w:lvl w:ilvl="0" w:tentative="0">
      <w:start w:val="1"/>
      <w:numFmt w:val="decimal"/>
      <w:suff w:val="nothing"/>
      <w:lvlText w:val="%1."/>
      <w:lvlJc w:val="left"/>
      <w:pPr>
        <w:ind w:left="6124" w:hanging="454"/>
      </w:pPr>
      <w:rPr>
        <w:rFonts w:hint="default"/>
      </w:rPr>
    </w:lvl>
  </w:abstractNum>
  <w:abstractNum w:abstractNumId="1">
    <w:nsid w:val="3A946609"/>
    <w:multiLevelType w:val="singleLevel"/>
    <w:tmpl w:val="3A94660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ZGMyOTBjNWI2MmQ4NmRhYzk2ZDE2ZDkzYWMxMmMifQ=="/>
  </w:docVars>
  <w:rsids>
    <w:rsidRoot w:val="08B05540"/>
    <w:rsid w:val="00106D47"/>
    <w:rsid w:val="001E406A"/>
    <w:rsid w:val="00AC5918"/>
    <w:rsid w:val="00D06466"/>
    <w:rsid w:val="019B36B5"/>
    <w:rsid w:val="028C44B2"/>
    <w:rsid w:val="053B03FE"/>
    <w:rsid w:val="064047AA"/>
    <w:rsid w:val="077B0190"/>
    <w:rsid w:val="08B05540"/>
    <w:rsid w:val="09803815"/>
    <w:rsid w:val="09A11B1C"/>
    <w:rsid w:val="09F312D8"/>
    <w:rsid w:val="0AF6052F"/>
    <w:rsid w:val="0B981771"/>
    <w:rsid w:val="0BD83B32"/>
    <w:rsid w:val="0D675882"/>
    <w:rsid w:val="0F0E3698"/>
    <w:rsid w:val="129C545E"/>
    <w:rsid w:val="130C41ED"/>
    <w:rsid w:val="13AD7E40"/>
    <w:rsid w:val="147337F7"/>
    <w:rsid w:val="17687AF5"/>
    <w:rsid w:val="19F20952"/>
    <w:rsid w:val="1AB14AB9"/>
    <w:rsid w:val="1C550B58"/>
    <w:rsid w:val="1E2C437C"/>
    <w:rsid w:val="20AA36E8"/>
    <w:rsid w:val="213A5060"/>
    <w:rsid w:val="22162099"/>
    <w:rsid w:val="2584600A"/>
    <w:rsid w:val="29224389"/>
    <w:rsid w:val="2A5A0163"/>
    <w:rsid w:val="2CF71EF9"/>
    <w:rsid w:val="2EC743F4"/>
    <w:rsid w:val="2FE43F38"/>
    <w:rsid w:val="3186135C"/>
    <w:rsid w:val="32670A19"/>
    <w:rsid w:val="35235711"/>
    <w:rsid w:val="36486BE0"/>
    <w:rsid w:val="3739612A"/>
    <w:rsid w:val="38756DD6"/>
    <w:rsid w:val="38924AB8"/>
    <w:rsid w:val="392046FD"/>
    <w:rsid w:val="3C40647A"/>
    <w:rsid w:val="3C9F6D9E"/>
    <w:rsid w:val="3D00044D"/>
    <w:rsid w:val="3D960124"/>
    <w:rsid w:val="3E6F2252"/>
    <w:rsid w:val="4157061F"/>
    <w:rsid w:val="42333487"/>
    <w:rsid w:val="44F25A59"/>
    <w:rsid w:val="47274429"/>
    <w:rsid w:val="4867497F"/>
    <w:rsid w:val="486F3200"/>
    <w:rsid w:val="497E4ECD"/>
    <w:rsid w:val="4A6A05DC"/>
    <w:rsid w:val="50BD2154"/>
    <w:rsid w:val="51D35A9F"/>
    <w:rsid w:val="523C53F3"/>
    <w:rsid w:val="537806AC"/>
    <w:rsid w:val="57D814DB"/>
    <w:rsid w:val="5A4F4638"/>
    <w:rsid w:val="5CA4746D"/>
    <w:rsid w:val="5E321318"/>
    <w:rsid w:val="60D20331"/>
    <w:rsid w:val="61B718AC"/>
    <w:rsid w:val="63E91559"/>
    <w:rsid w:val="664505CD"/>
    <w:rsid w:val="66B17B8A"/>
    <w:rsid w:val="68C9329A"/>
    <w:rsid w:val="698B759E"/>
    <w:rsid w:val="6B0B5A11"/>
    <w:rsid w:val="6DC46929"/>
    <w:rsid w:val="6F5819F2"/>
    <w:rsid w:val="6F7E3445"/>
    <w:rsid w:val="72190E55"/>
    <w:rsid w:val="76B276EB"/>
    <w:rsid w:val="773F784B"/>
    <w:rsid w:val="7866140D"/>
    <w:rsid w:val="78AF4DF1"/>
    <w:rsid w:val="79237731"/>
    <w:rsid w:val="79872B48"/>
    <w:rsid w:val="7C005A34"/>
    <w:rsid w:val="7D347921"/>
    <w:rsid w:val="7F82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line="360" w:lineRule="auto"/>
      <w:outlineLvl w:val="0"/>
    </w:pPr>
    <w:rPr>
      <w:rFonts w:eastAsia="仿宋"/>
      <w:b/>
      <w:bCs/>
      <w:kern w:val="44"/>
      <w:sz w:val="28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0"/>
    <w:pPr>
      <w:spacing w:before="100" w:beforeAutospacing="1" w:after="100" w:afterAutospacing="1"/>
    </w:pPr>
    <w:rPr>
      <w:rFonts w:asciiTheme="minorHAnsi" w:hAnsiTheme="minorHAnsi" w:eastAsiaTheme="minorEastAsia"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autoRedefine/>
    <w:semiHidden/>
    <w:unhideWhenUsed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semiHidden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basedOn w:val="8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5856</Words>
  <Characters>6875</Characters>
  <Lines>11</Lines>
  <Paragraphs>3</Paragraphs>
  <TotalTime>0</TotalTime>
  <ScaleCrop>false</ScaleCrop>
  <LinksUpToDate>false</LinksUpToDate>
  <CharactersWithSpaces>7080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2023-11-22T02:07:00Z</dcterms:created>
  <dc:creator>Administrator</dc:creator>
  <cp:lastModifiedBy>云飞扬1387371846</cp:lastModifiedBy>
  <dcterms:modified xsi:type="dcterms:W3CDTF">2025-04-18T07:05:26Z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FD00DD291FE34DF5967D1CA3E12CDC63_13</vt:lpwstr>
  </property>
  <property fmtid="{D5CDD505-2E9C-101B-9397-08002B2CF9AE}" pid="4" name="KSOTemplateDocerSaveRecord">
    <vt:lpwstr>eyJoZGlkIjoiNGViNzQzYjc1YzNlYjc2MDZkMTg1MWE4OTZhMjk4ZTciLCJ1c2VySWQiOiI5NjA4OTA3In0=</vt:lpwstr>
  </property>
</Properties>
</file>